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B46" w:rsidRDefault="00751B46" w:rsidP="00A553BC">
      <w:pPr>
        <w:pStyle w:val="Heading1"/>
        <w:jc w:val="both"/>
      </w:pPr>
    </w:p>
    <w:p w:rsidR="00751B46" w:rsidRDefault="00751B46" w:rsidP="00A553BC">
      <w:pPr>
        <w:pStyle w:val="Heading1"/>
        <w:jc w:val="center"/>
      </w:pPr>
    </w:p>
    <w:p w:rsidR="00751B46" w:rsidRDefault="00751B46" w:rsidP="00A553BC">
      <w:pPr>
        <w:pStyle w:val="Heading1"/>
        <w:jc w:val="center"/>
      </w:pPr>
    </w:p>
    <w:p w:rsidR="00751B46" w:rsidRDefault="00AE7640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>
        <w:rPr>
          <w:b/>
        </w:rPr>
        <w:t>KOLEGIALNO PODPIRANJE</w:t>
      </w:r>
    </w:p>
    <w:p w:rsidR="00751B46" w:rsidRPr="00734E35" w:rsidRDefault="00751B46" w:rsidP="00A553BC">
      <w:pPr>
        <w:pStyle w:val="Title"/>
        <w:pBdr>
          <w:bottom w:val="none" w:sz="0" w:space="0" w:color="auto"/>
        </w:pBdr>
        <w:jc w:val="center"/>
        <w:rPr>
          <w:b/>
        </w:rPr>
      </w:pPr>
      <w:r w:rsidRPr="00734E35">
        <w:rPr>
          <w:b/>
        </w:rPr>
        <w:t>ZA STROKOVNI IN OSEBNOSTNI RAZVOJ UČITELJEV</w:t>
      </w:r>
    </w:p>
    <w:p w:rsidR="00751B46" w:rsidRDefault="00751B46" w:rsidP="00A553BC">
      <w:pPr>
        <w:jc w:val="center"/>
      </w:pPr>
      <w:bookmarkStart w:id="0" w:name="_GoBack"/>
      <w:bookmarkEnd w:id="0"/>
      <w:r>
        <w:rPr>
          <w:rFonts w:cstheme="minorHAnsi"/>
          <w:noProof/>
          <w:lang w:eastAsia="sl-SI"/>
        </w:rPr>
        <w:drawing>
          <wp:inline distT="0" distB="0" distL="0" distR="0" wp14:anchorId="3EC3BD9F" wp14:editId="764E437E">
            <wp:extent cx="3924300" cy="2612277"/>
            <wp:effectExtent l="0" t="0" r="0" b="0"/>
            <wp:docPr id="23" name="Picture 23" descr="C:\Users\Blanka\Pictures\KolegialniCoachi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anka\Pictures\KolegialniCoachin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003" cy="2611413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spacing w:after="0"/>
        <w:jc w:val="center"/>
      </w:pP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Pripravile: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Brigita Žarkovič Adlešič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Zora Rutar Ilc</w:t>
      </w:r>
    </w:p>
    <w:p w:rsidR="00751B46" w:rsidRPr="00734E35" w:rsidRDefault="00751B46" w:rsidP="00A553BC">
      <w:pPr>
        <w:spacing w:after="0"/>
        <w:jc w:val="center"/>
        <w:rPr>
          <w:sz w:val="28"/>
          <w:szCs w:val="28"/>
        </w:rPr>
      </w:pPr>
      <w:r w:rsidRPr="00734E35">
        <w:rPr>
          <w:sz w:val="28"/>
          <w:szCs w:val="28"/>
        </w:rPr>
        <w:t>Blanka Tacer</w:t>
      </w:r>
    </w:p>
    <w:p w:rsidR="00751B46" w:rsidRPr="00734E35" w:rsidRDefault="00751B46" w:rsidP="00A553BC">
      <w:pPr>
        <w:jc w:val="center"/>
        <w:rPr>
          <w:sz w:val="28"/>
          <w:szCs w:val="28"/>
        </w:rPr>
      </w:pPr>
    </w:p>
    <w:p w:rsidR="00930EB0" w:rsidRDefault="00930EB0" w:rsidP="00930EB0">
      <w:pPr>
        <w:jc w:val="center"/>
      </w:pPr>
      <w:r>
        <w:rPr>
          <w:sz w:val="28"/>
          <w:szCs w:val="28"/>
        </w:rPr>
        <w:t xml:space="preserve">Šolsko leto 2012 / </w:t>
      </w:r>
      <w:r w:rsidRPr="00734E35">
        <w:rPr>
          <w:sz w:val="28"/>
          <w:szCs w:val="28"/>
        </w:rPr>
        <w:t>201</w:t>
      </w:r>
      <w:r>
        <w:rPr>
          <w:sz w:val="28"/>
          <w:szCs w:val="28"/>
        </w:rPr>
        <w:t>3</w:t>
      </w:r>
    </w:p>
    <w:p w:rsidR="00751B46" w:rsidRPr="00CE76E9" w:rsidRDefault="00751B46" w:rsidP="00A553BC">
      <w:pPr>
        <w:sectPr w:rsidR="00751B46" w:rsidRPr="00CE76E9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51B46" w:rsidRPr="00C73F73" w:rsidRDefault="00751B46" w:rsidP="00B90FA5">
      <w:pPr>
        <w:pStyle w:val="Heading1"/>
        <w:shd w:val="clear" w:color="auto" w:fill="4F81BD" w:themeFill="accent1"/>
        <w:rPr>
          <w:color w:val="FFFFFF" w:themeColor="background1"/>
          <w:sz w:val="32"/>
          <w:szCs w:val="32"/>
        </w:rPr>
      </w:pPr>
      <w:bookmarkStart w:id="1" w:name="_Toc350626231"/>
      <w:proofErr w:type="spellStart"/>
      <w:r w:rsidRPr="00C73F73">
        <w:rPr>
          <w:color w:val="FFFFFF" w:themeColor="background1"/>
          <w:sz w:val="32"/>
          <w:szCs w:val="32"/>
        </w:rPr>
        <w:lastRenderedPageBreak/>
        <w:t>Coaching</w:t>
      </w:r>
      <w:proofErr w:type="spellEnd"/>
      <w:r w:rsidRPr="00C73F73">
        <w:rPr>
          <w:color w:val="FFFFFF" w:themeColor="background1"/>
          <w:sz w:val="32"/>
          <w:szCs w:val="32"/>
        </w:rPr>
        <w:t>, svetovanje, mentorstvo – razlike in podobnosti</w:t>
      </w:r>
      <w:bookmarkEnd w:id="1"/>
    </w:p>
    <w:p w:rsidR="00751B46" w:rsidRDefault="00751B46" w:rsidP="00A553BC"/>
    <w:p w:rsidR="00751B46" w:rsidRPr="00C73F73" w:rsidRDefault="00751B46" w:rsidP="00A553BC">
      <w:pPr>
        <w:jc w:val="both"/>
      </w:pPr>
      <w:r w:rsidRPr="00C73F73">
        <w:t xml:space="preserve">Spoznali ste značilnosti in veščine </w:t>
      </w:r>
      <w:proofErr w:type="spellStart"/>
      <w:r w:rsidRPr="00C73F73">
        <w:t>coachinga</w:t>
      </w:r>
      <w:proofErr w:type="spellEnd"/>
      <w:r w:rsidRPr="00C73F73">
        <w:t xml:space="preserve"> in ob tem se vam verjetno zastavlja vprašanje o drugih oblikah/procesih medsebojne podpore, s katerimi se srečujete na področju vzgoje in izobraževanja. Ste že kdaj razmišljali, kakšne so podobnosti in razlike med njimi, kje se stikajo in katere so njihove posebnosti</w:t>
      </w:r>
      <w:r w:rsidR="00A553BC">
        <w:t>?</w:t>
      </w:r>
      <w:r w:rsidRPr="00C73F73">
        <w:t xml:space="preserve"> </w:t>
      </w:r>
    </w:p>
    <w:p w:rsidR="00751B46" w:rsidRDefault="00751B46" w:rsidP="00A553BC">
      <w:pPr>
        <w:pStyle w:val="ListParagraph"/>
        <w:numPr>
          <w:ilvl w:val="0"/>
          <w:numId w:val="31"/>
        </w:numPr>
        <w:ind w:hanging="720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Vaja</w:t>
      </w:r>
    </w:p>
    <w:p w:rsidR="00751B46" w:rsidRPr="00C73F73" w:rsidRDefault="00751B46" w:rsidP="00A553BC">
      <w:pPr>
        <w:jc w:val="both"/>
        <w:rPr>
          <w:b/>
        </w:rPr>
      </w:pPr>
      <w:r>
        <w:rPr>
          <w:b/>
        </w:rPr>
        <w:t>Individualno delo.</w:t>
      </w:r>
    </w:p>
    <w:p w:rsidR="00751B46" w:rsidRPr="00C73F73" w:rsidRDefault="00751B46" w:rsidP="00A553BC">
      <w:pPr>
        <w:jc w:val="both"/>
        <w:rPr>
          <w:rFonts w:ascii="Arial" w:hAnsi="Arial" w:cs="Arial"/>
          <w:noProof/>
          <w:lang w:val="en-GB" w:eastAsia="en-GB"/>
        </w:rPr>
      </w:pPr>
      <w:r w:rsidRPr="00C73F73">
        <w:t>Spomnite se situacije na začetku svoje poklicne poti, ko ste se znašli pred izzivom, kako obvladati razred. Na koga ste najprej pomislili v takem primeru? Kdo vam lahko najbolj kompetentno pomaga?</w:t>
      </w:r>
      <w:r w:rsidRPr="00C73F73">
        <w:rPr>
          <w:rFonts w:ascii="Arial" w:hAnsi="Arial" w:cs="Arial"/>
          <w:noProof/>
          <w:lang w:val="en-GB" w:eastAsia="en-GB"/>
        </w:rPr>
        <w:t xml:space="preserve"> </w:t>
      </w:r>
    </w:p>
    <w:p w:rsidR="00751B46" w:rsidRDefault="00751B46" w:rsidP="00A553BC">
      <w:pPr>
        <w:jc w:val="center"/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41C7423D" wp14:editId="14450244">
            <wp:extent cx="2899721" cy="1924050"/>
            <wp:effectExtent l="0" t="0" r="0" b="0"/>
            <wp:docPr id="12" name="il_fi" descr="http://www.google.si/url?source=imglanding&amp;ct=img&amp;q=http://www.iserbia.rs/slike/mentor%2027.jpg&amp;sa=X&amp;ei=ovLYT7HMIaj04QTB6bWUAw&amp;ved=0CAkQ8wc4GA&amp;usg=AFQjCNE4F-CqjMxYBIHmRuTnbAhb3meYh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si/url?source=imglanding&amp;ct=img&amp;q=http://www.iserbia.rs/slike/mentor%2027.jpg&amp;sa=X&amp;ei=ovLYT7HMIaj04QTB6bWUAw&amp;ved=0CAkQ8wc4GA&amp;usg=AFQjCNE4F-CqjMxYBIHmRuTnbAhb3meYh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9721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jc w:val="both"/>
      </w:pPr>
      <w:r>
        <w:t>Sodelavec se je znašel v stiski in ne vidi več smisla v svojem poklicu. Kam bi ga usmerili?</w:t>
      </w:r>
    </w:p>
    <w:p w:rsidR="00751B46" w:rsidRDefault="00751B46" w:rsidP="00A553BC">
      <w:pPr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sl-SI"/>
        </w:rPr>
        <w:drawing>
          <wp:inline distT="0" distB="0" distL="0" distR="0" wp14:anchorId="3674B7F5" wp14:editId="36C1EFE5">
            <wp:extent cx="1914525" cy="2510372"/>
            <wp:effectExtent l="0" t="0" r="0" b="4445"/>
            <wp:docPr id="13" name="rg_hi" descr="https://encrypted-tbn2.google.com/images?q=tbn:ANd9GcTn1ehohgxFxy4xE457of0sJORbYVYw9pxt-jIKImB_RqtJu0IY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s://encrypted-tbn2.google.com/images?q=tbn:ANd9GcTn1ehohgxFxy4xE457of0sJORbYVYw9pxt-jIKImB_RqtJu0IY3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607" cy="251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46" w:rsidRDefault="00751B46" w:rsidP="00A553BC"/>
    <w:p w:rsidR="00751B46" w:rsidRDefault="00751B46" w:rsidP="00A553BC">
      <w:pPr>
        <w:jc w:val="both"/>
      </w:pPr>
      <w:r>
        <w:lastRenderedPageBreak/>
        <w:t>Kot izkušenemu profesionalcu se vam porodi dilema v zvezi z obravnavo učne snovi pri vašem predmetu. Sodelavci so vam že povedali svoje mnenje, kar pa dileme ni razrešilo. Kdo vam lahko pomaga?</w:t>
      </w:r>
    </w:p>
    <w:p w:rsidR="00751B46" w:rsidRDefault="00751B46" w:rsidP="00A553BC">
      <w:pPr>
        <w:jc w:val="center"/>
      </w:pPr>
      <w:r>
        <w:rPr>
          <w:rFonts w:ascii="Arial" w:hAnsi="Arial" w:cs="Arial"/>
          <w:noProof/>
          <w:sz w:val="20"/>
          <w:szCs w:val="20"/>
          <w:lang w:eastAsia="sl-SI"/>
        </w:rPr>
        <w:drawing>
          <wp:inline distT="0" distB="0" distL="0" distR="0" wp14:anchorId="491CFF61" wp14:editId="787E083F">
            <wp:extent cx="3390900" cy="2543175"/>
            <wp:effectExtent l="0" t="0" r="0" b="9525"/>
            <wp:docPr id="14" name="il_fi" descr="http://www.google.si/url?source=imglanding&amp;ct=img&amp;q=http://ideago.com/wp-content/uploads/2010/05/consultant.jpg&amp;sa=X&amp;ei=ZvLYT-CRN8Sp4gS5-8yYAw&amp;ved=0CAkQ8wc&amp;usg=AFQjCNFkAhDt0aM4z_HCgA_jycAPXRL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oogle.si/url?source=imglanding&amp;ct=img&amp;q=http://ideago.com/wp-content/uploads/2010/05/consultant.jpg&amp;sa=X&amp;ei=ZvLYT-CRN8Sp4gS5-8yYAw&amp;ved=0CAkQ8wc&amp;usg=AFQjCNFkAhDt0aM4z_HCgA_jycAPXRLmM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46" w:rsidRDefault="00751B46" w:rsidP="00A553BC"/>
    <w:p w:rsidR="00751B46" w:rsidRPr="00102BEE" w:rsidRDefault="00751B46" w:rsidP="00A553BC">
      <w:pPr>
        <w:jc w:val="both"/>
        <w:rPr>
          <w:b/>
        </w:rPr>
      </w:pPr>
      <w:r w:rsidRPr="00102BEE">
        <w:rPr>
          <w:b/>
        </w:rPr>
        <w:t>Delo v skupinah</w:t>
      </w:r>
    </w:p>
    <w:p w:rsidR="00751B46" w:rsidRDefault="00751B46" w:rsidP="00A553BC">
      <w:pPr>
        <w:jc w:val="both"/>
      </w:pPr>
      <w:r>
        <w:t xml:space="preserve">Razmislite o vseh treh vlogah in se pogovorite o značilnostih vsakega od profilov. V obliki plakata zapišite razlike in podobnosti med </w:t>
      </w:r>
      <w:proofErr w:type="spellStart"/>
      <w:r>
        <w:t>coachingom</w:t>
      </w:r>
      <w:proofErr w:type="spellEnd"/>
      <w:r>
        <w:t>, svetovanjem in mentorstvom.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525"/>
        <w:gridCol w:w="3526"/>
      </w:tblGrid>
      <w:tr w:rsidR="00751B46" w:rsidRPr="00516373" w:rsidTr="00A553BC">
        <w:tc>
          <w:tcPr>
            <w:tcW w:w="2235" w:type="dxa"/>
            <w:shd w:val="clear" w:color="auto" w:fill="A6A6A6" w:themeFill="background1" w:themeFillShade="A6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</w:p>
        </w:tc>
        <w:tc>
          <w:tcPr>
            <w:tcW w:w="3525" w:type="dxa"/>
            <w:shd w:val="clear" w:color="auto" w:fill="A6A6A6" w:themeFill="background1" w:themeFillShade="A6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  <w:r w:rsidRPr="00516373">
              <w:rPr>
                <w:b/>
              </w:rPr>
              <w:t>Značilnosti</w:t>
            </w:r>
          </w:p>
        </w:tc>
        <w:tc>
          <w:tcPr>
            <w:tcW w:w="3526" w:type="dxa"/>
            <w:shd w:val="clear" w:color="auto" w:fill="A6A6A6" w:themeFill="background1" w:themeFillShade="A6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  <w:r w:rsidRPr="00516373">
              <w:rPr>
                <w:b/>
              </w:rPr>
              <w:t>Posebnosti</w:t>
            </w:r>
          </w:p>
        </w:tc>
      </w:tr>
      <w:tr w:rsidR="00751B46" w:rsidTr="00A553BC">
        <w:trPr>
          <w:trHeight w:val="1985"/>
        </w:trPr>
        <w:tc>
          <w:tcPr>
            <w:tcW w:w="2235" w:type="dxa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  <w:r w:rsidRPr="00516373">
              <w:rPr>
                <w:b/>
              </w:rPr>
              <w:t>MENTORSTVO</w:t>
            </w:r>
          </w:p>
        </w:tc>
        <w:tc>
          <w:tcPr>
            <w:tcW w:w="3525" w:type="dxa"/>
            <w:vAlign w:val="center"/>
          </w:tcPr>
          <w:p w:rsidR="00751B46" w:rsidRDefault="00751B46" w:rsidP="00A553BC">
            <w:pPr>
              <w:jc w:val="center"/>
            </w:pPr>
          </w:p>
        </w:tc>
        <w:tc>
          <w:tcPr>
            <w:tcW w:w="3526" w:type="dxa"/>
            <w:vAlign w:val="center"/>
          </w:tcPr>
          <w:p w:rsidR="00751B46" w:rsidRDefault="00751B46" w:rsidP="00A553BC">
            <w:pPr>
              <w:jc w:val="center"/>
            </w:pPr>
          </w:p>
        </w:tc>
      </w:tr>
      <w:tr w:rsidR="00751B46" w:rsidTr="00A553BC">
        <w:trPr>
          <w:trHeight w:val="1985"/>
        </w:trPr>
        <w:tc>
          <w:tcPr>
            <w:tcW w:w="2235" w:type="dxa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  <w:r w:rsidRPr="00516373">
              <w:rPr>
                <w:b/>
              </w:rPr>
              <w:t>SVETOVANJE</w:t>
            </w:r>
          </w:p>
        </w:tc>
        <w:tc>
          <w:tcPr>
            <w:tcW w:w="3525" w:type="dxa"/>
            <w:vAlign w:val="center"/>
          </w:tcPr>
          <w:p w:rsidR="00751B46" w:rsidRDefault="00751B46" w:rsidP="00A553BC">
            <w:pPr>
              <w:jc w:val="center"/>
            </w:pPr>
          </w:p>
        </w:tc>
        <w:tc>
          <w:tcPr>
            <w:tcW w:w="3526" w:type="dxa"/>
            <w:vAlign w:val="center"/>
          </w:tcPr>
          <w:p w:rsidR="00751B46" w:rsidRDefault="00751B46" w:rsidP="00A553BC">
            <w:pPr>
              <w:jc w:val="center"/>
            </w:pPr>
          </w:p>
        </w:tc>
      </w:tr>
      <w:tr w:rsidR="00751B46" w:rsidTr="00A553BC">
        <w:trPr>
          <w:trHeight w:val="1985"/>
        </w:trPr>
        <w:tc>
          <w:tcPr>
            <w:tcW w:w="2235" w:type="dxa"/>
            <w:vAlign w:val="center"/>
          </w:tcPr>
          <w:p w:rsidR="00751B46" w:rsidRPr="00516373" w:rsidRDefault="00751B46" w:rsidP="00A553BC">
            <w:pPr>
              <w:jc w:val="center"/>
              <w:rPr>
                <w:b/>
              </w:rPr>
            </w:pPr>
            <w:r w:rsidRPr="00516373">
              <w:rPr>
                <w:b/>
              </w:rPr>
              <w:t>COACHING</w:t>
            </w:r>
          </w:p>
        </w:tc>
        <w:tc>
          <w:tcPr>
            <w:tcW w:w="3525" w:type="dxa"/>
            <w:vAlign w:val="center"/>
          </w:tcPr>
          <w:p w:rsidR="00751B46" w:rsidRDefault="00751B46" w:rsidP="00A553BC">
            <w:pPr>
              <w:jc w:val="center"/>
            </w:pPr>
          </w:p>
        </w:tc>
        <w:tc>
          <w:tcPr>
            <w:tcW w:w="3526" w:type="dxa"/>
            <w:vAlign w:val="center"/>
          </w:tcPr>
          <w:p w:rsidR="00751B46" w:rsidRDefault="00751B46" w:rsidP="00A553BC">
            <w:pPr>
              <w:jc w:val="center"/>
            </w:pPr>
          </w:p>
        </w:tc>
      </w:tr>
    </w:tbl>
    <w:p w:rsidR="00751B46" w:rsidRDefault="00751B46" w:rsidP="00A553BC">
      <w:r>
        <w:lastRenderedPageBreak/>
        <w:t xml:space="preserve">Dopolnite svoj plakat z razmisleki poročanja ostalih skupin. </w:t>
      </w:r>
    </w:p>
    <w:p w:rsidR="00751B46" w:rsidRDefault="00751B46" w:rsidP="00A553BC">
      <w:pPr>
        <w:jc w:val="center"/>
      </w:pPr>
    </w:p>
    <w:p w:rsidR="00751B46" w:rsidRDefault="00751B46" w:rsidP="00A553BC">
      <w:pPr>
        <w:rPr>
          <w:b/>
        </w:rPr>
      </w:pPr>
    </w:p>
    <w:p w:rsidR="00751B46" w:rsidRDefault="00751B46" w:rsidP="00A553BC">
      <w:pPr>
        <w:rPr>
          <w:b/>
        </w:rPr>
      </w:pPr>
    </w:p>
    <w:p w:rsidR="00751B46" w:rsidRDefault="00751B46" w:rsidP="00A553BC">
      <w:pPr>
        <w:jc w:val="center"/>
        <w:rPr>
          <w:b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0F5B31" wp14:editId="662A157B">
                <wp:simplePos x="0" y="0"/>
                <wp:positionH relativeFrom="column">
                  <wp:posOffset>1500505</wp:posOffset>
                </wp:positionH>
                <wp:positionV relativeFrom="paragraph">
                  <wp:posOffset>1789430</wp:posOffset>
                </wp:positionV>
                <wp:extent cx="1057275" cy="361950"/>
                <wp:effectExtent l="0" t="0" r="9525" b="0"/>
                <wp:wrapNone/>
                <wp:docPr id="8" name="Polje z besedilom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90" w:rsidRPr="00102BEE" w:rsidRDefault="008C0490" w:rsidP="00A553BC">
                            <w:pP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mentorstvo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8" o:spid="_x0000_s1040" type="#_x0000_t202" style="position:absolute;left:0;text-align:left;margin-left:118.15pt;margin-top:140.9pt;width:83.25pt;height:28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" fillcolor="white [3201]" stroked="f" strokeweight=".5pt">
                <v:textbox>
                  <w:txbxContent>
                    <w:p w:rsidR="008C0490" w:rsidRPr="00102BEE" w:rsidRDefault="008C0490" w:rsidP="00A553BC">
                      <w:pPr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70C0"/>
                          <w:sz w:val="28"/>
                          <w:szCs w:val="28"/>
                        </w:rPr>
                        <w:t>mentorstvo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6EFBD" wp14:editId="0EA8209F">
                <wp:simplePos x="0" y="0"/>
                <wp:positionH relativeFrom="column">
                  <wp:posOffset>3224530</wp:posOffset>
                </wp:positionH>
                <wp:positionV relativeFrom="paragraph">
                  <wp:posOffset>1837055</wp:posOffset>
                </wp:positionV>
                <wp:extent cx="1028700" cy="314325"/>
                <wp:effectExtent l="0" t="0" r="0" b="9525"/>
                <wp:wrapNone/>
                <wp:docPr id="7" name="Polje z besedilo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90" w:rsidRPr="00102BEE" w:rsidRDefault="008C0490" w:rsidP="00A553BC">
                            <w:pPr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3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proofErr w:type="spellStart"/>
                            <w:r w:rsidRPr="00102BEE">
                              <w:rPr>
                                <w:b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coaching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7" o:spid="_x0000_s1041" type="#_x0000_t202" style="position:absolute;left:0;text-align:left;margin-left:253.9pt;margin-top:144.65pt;width:81pt;height:24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" fillcolor="white [3201]" stroked="f" strokeweight=".5pt">
                <v:textbox>
                  <w:txbxContent>
                    <w:p w:rsidR="008C0490" w:rsidRPr="00102BEE" w:rsidRDefault="008C0490" w:rsidP="00A553BC">
                      <w:pPr>
                        <w:rPr>
                          <w:b/>
                          <w:color w:val="4F6228" w:themeColor="accent3" w:themeShade="8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3">
                                <w14:lumMod w14:val="7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proofErr w:type="spellStart"/>
                      <w:r w:rsidRPr="00102BEE">
                        <w:rPr>
                          <w:b/>
                          <w:color w:val="4F6228" w:themeColor="accent3" w:themeShade="80"/>
                          <w:sz w:val="28"/>
                          <w:szCs w:val="28"/>
                        </w:rPr>
                        <w:t>coaching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82A15" wp14:editId="65735BEA">
                <wp:simplePos x="0" y="0"/>
                <wp:positionH relativeFrom="column">
                  <wp:posOffset>-290195</wp:posOffset>
                </wp:positionH>
                <wp:positionV relativeFrom="paragraph">
                  <wp:posOffset>-470535</wp:posOffset>
                </wp:positionV>
                <wp:extent cx="2114550" cy="1152525"/>
                <wp:effectExtent l="19050" t="19050" r="38100" b="352425"/>
                <wp:wrapNone/>
                <wp:docPr id="4" name="Ovalni oblač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152525"/>
                        </a:xfrm>
                        <a:prstGeom prst="wedgeEllipseCallout">
                          <a:avLst>
                            <a:gd name="adj1" fmla="val 44482"/>
                            <a:gd name="adj2" fmla="val 765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490" w:rsidRDefault="008C0490" w:rsidP="00A55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ni oblaček 4" o:spid="_x0000_s1042" type="#_x0000_t63" style="position:absolute;left:0;text-align:left;margin-left:-22.85pt;margin-top:-37.05pt;width:166.5pt;height:9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" adj="20408,27335" fillcolor="#4f81bd [3204]" strokecolor="#243f60 [1604]" strokeweight="2pt">
                <v:textbox>
                  <w:txbxContent>
                    <w:p w:rsidR="008C0490" w:rsidRDefault="008C0490" w:rsidP="00A553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A1C9E" wp14:editId="54488F7F">
                <wp:simplePos x="0" y="0"/>
                <wp:positionH relativeFrom="column">
                  <wp:posOffset>3957955</wp:posOffset>
                </wp:positionH>
                <wp:positionV relativeFrom="paragraph">
                  <wp:posOffset>-518160</wp:posOffset>
                </wp:positionV>
                <wp:extent cx="2162175" cy="1152525"/>
                <wp:effectExtent l="0" t="0" r="28575" b="333375"/>
                <wp:wrapNone/>
                <wp:docPr id="3" name="Ovalni oblač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52525"/>
                        </a:xfrm>
                        <a:prstGeom prst="wedgeEllipseCallout">
                          <a:avLst>
                            <a:gd name="adj1" fmla="val -49467"/>
                            <a:gd name="adj2" fmla="val 74897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490" w:rsidRDefault="008C0490" w:rsidP="00A55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valni oblaček 3" o:spid="_x0000_s1043" type="#_x0000_t63" style="position:absolute;left:0;text-align:left;margin-left:311.65pt;margin-top:-40.8pt;width:170.25pt;height:9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" adj="115,26978" fillcolor="#f79646 [3209]" strokecolor="#974706 [1609]" strokeweight="2pt">
                <v:textbox>
                  <w:txbxContent>
                    <w:p w:rsidR="008C0490" w:rsidRDefault="008C0490" w:rsidP="00A553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B5DA84" wp14:editId="218D02ED">
                <wp:simplePos x="0" y="0"/>
                <wp:positionH relativeFrom="column">
                  <wp:posOffset>2386330</wp:posOffset>
                </wp:positionH>
                <wp:positionV relativeFrom="paragraph">
                  <wp:posOffset>528955</wp:posOffset>
                </wp:positionV>
                <wp:extent cx="1114425" cy="295275"/>
                <wp:effectExtent l="0" t="0" r="9525" b="9525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0490" w:rsidRPr="00102BEE" w:rsidRDefault="008C0490" w:rsidP="00A553BC">
                            <w:pPr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02BEE">
                              <w:rPr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accent6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svetovanje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je z besedilom 6" o:spid="_x0000_s1044" type="#_x0000_t202" style="position:absolute;left:0;text-align:left;margin-left:187.9pt;margin-top:41.65pt;width:87.75pt;height:23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" fillcolor="white [3201]" stroked="f" strokeweight=".5pt">
                <v:textbox>
                  <w:txbxContent>
                    <w:p w:rsidR="008C0490" w:rsidRPr="00102BEE" w:rsidRDefault="008C0490" w:rsidP="00A553BC">
                      <w:pPr>
                        <w:rPr>
                          <w:b/>
                          <w:color w:val="F79646" w:themeColor="accent6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02BEE">
                        <w:rPr>
                          <w:b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accent6"/>
                            </w14:solidFill>
                            <w14:prstDash w14:val="solid"/>
                            <w14:bevel/>
                          </w14:textOutline>
                        </w:rPr>
                        <w:t>svetovanje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sl-SI"/>
        </w:rPr>
        <w:drawing>
          <wp:inline distT="0" distB="0" distL="0" distR="0" wp14:anchorId="39B5F313" wp14:editId="143AE37E">
            <wp:extent cx="2883535" cy="2688590"/>
            <wp:effectExtent l="0" t="0" r="0" b="0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3535" cy="268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1B46" w:rsidRDefault="00751B46" w:rsidP="00A553BC">
      <w:pPr>
        <w:rPr>
          <w:b/>
        </w:rPr>
      </w:pPr>
      <w:r>
        <w:rPr>
          <w:rFonts w:ascii="Arial" w:hAnsi="Arial" w:cs="Arial"/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6061B" wp14:editId="5D950F86">
                <wp:simplePos x="0" y="0"/>
                <wp:positionH relativeFrom="column">
                  <wp:posOffset>2834005</wp:posOffset>
                </wp:positionH>
                <wp:positionV relativeFrom="paragraph">
                  <wp:posOffset>145415</wp:posOffset>
                </wp:positionV>
                <wp:extent cx="2181225" cy="1228725"/>
                <wp:effectExtent l="19050" t="152400" r="47625" b="47625"/>
                <wp:wrapNone/>
                <wp:docPr id="5" name="Ovalni oblač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228725"/>
                        </a:xfrm>
                        <a:prstGeom prst="wedgeEllipseCallout">
                          <a:avLst>
                            <a:gd name="adj1" fmla="val -44812"/>
                            <a:gd name="adj2" fmla="val -61531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0490" w:rsidRDefault="008C0490" w:rsidP="00A553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Ovalni oblaček 5" o:spid="_x0000_s1045" type="#_x0000_t63" style="position:absolute;margin-left:223.15pt;margin-top:11.45pt;width:171.75pt;height:96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" adj="1121,-2491" fillcolor="#9bbb59 [3206]" strokecolor="#4e6128 [1606]" strokeweight="2pt">
                <v:textbox>
                  <w:txbxContent>
                    <w:p w:rsidR="008C0490" w:rsidRDefault="008C0490" w:rsidP="00A553B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751B46" w:rsidRDefault="00751B46" w:rsidP="00A553BC">
      <w:pPr>
        <w:rPr>
          <w:b/>
        </w:rPr>
      </w:pPr>
    </w:p>
    <w:p w:rsidR="00751B46" w:rsidRDefault="00751B46" w:rsidP="00A553BC">
      <w:pPr>
        <w:rPr>
          <w:b/>
        </w:rPr>
      </w:pPr>
    </w:p>
    <w:p w:rsidR="00751B46" w:rsidRDefault="00751B46" w:rsidP="00A553BC">
      <w:pPr>
        <w:rPr>
          <w:b/>
        </w:rPr>
      </w:pPr>
    </w:p>
    <w:p w:rsidR="00751B46" w:rsidRDefault="00751B46" w:rsidP="00A553BC">
      <w:pPr>
        <w:rPr>
          <w:b/>
        </w:rPr>
      </w:pPr>
    </w:p>
    <w:p w:rsidR="00751B46" w:rsidRDefault="00751B46" w:rsidP="00A553BC">
      <w:pPr>
        <w:rPr>
          <w:b/>
          <w:sz w:val="28"/>
          <w:szCs w:val="28"/>
          <w:u w:val="single"/>
        </w:rPr>
      </w:pPr>
    </w:p>
    <w:p w:rsidR="00751B46" w:rsidRPr="009937D8" w:rsidRDefault="00751B46" w:rsidP="00A553BC">
      <w:pPr>
        <w:pStyle w:val="ListParagraph"/>
        <w:numPr>
          <w:ilvl w:val="0"/>
          <w:numId w:val="32"/>
        </w:numPr>
        <w:ind w:hanging="720"/>
        <w:jc w:val="both"/>
        <w:rPr>
          <w:b/>
          <w:sz w:val="24"/>
          <w:szCs w:val="24"/>
        </w:rPr>
      </w:pPr>
      <w:r w:rsidRPr="009937D8">
        <w:rPr>
          <w:b/>
          <w:sz w:val="24"/>
          <w:szCs w:val="24"/>
        </w:rPr>
        <w:t>Teorija</w:t>
      </w:r>
    </w:p>
    <w:p w:rsidR="00751B46" w:rsidRPr="00F81519" w:rsidRDefault="00751B46" w:rsidP="00A553BC">
      <w:pPr>
        <w:jc w:val="both"/>
        <w:rPr>
          <w:rFonts w:ascii="Calibri" w:eastAsia="Calibri" w:hAnsi="Calibri" w:cs="Times New Roman"/>
          <w:b/>
        </w:rPr>
      </w:pPr>
      <w:r w:rsidRPr="00F81519">
        <w:rPr>
          <w:rFonts w:ascii="Calibri" w:eastAsia="Calibri" w:hAnsi="Calibri" w:cs="Times New Roman"/>
          <w:b/>
        </w:rPr>
        <w:t xml:space="preserve">O </w:t>
      </w:r>
      <w:proofErr w:type="spellStart"/>
      <w:r w:rsidRPr="00F81519">
        <w:rPr>
          <w:rFonts w:ascii="Calibri" w:eastAsia="Calibri" w:hAnsi="Calibri" w:cs="Times New Roman"/>
          <w:b/>
        </w:rPr>
        <w:t>coachingu</w:t>
      </w:r>
      <w:proofErr w:type="spellEnd"/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proofErr w:type="spellStart"/>
      <w:r w:rsidRPr="00516373">
        <w:rPr>
          <w:rFonts w:ascii="Calibri" w:eastAsia="Calibri" w:hAnsi="Calibri" w:cs="Times New Roman"/>
        </w:rPr>
        <w:t>Coaching</w:t>
      </w:r>
      <w:proofErr w:type="spellEnd"/>
      <w:r w:rsidR="00A553BC">
        <w:rPr>
          <w:rFonts w:ascii="Calibri" w:eastAsia="Calibri" w:hAnsi="Calibri" w:cs="Times New Roman"/>
        </w:rPr>
        <w:t xml:space="preserve"> </w:t>
      </w:r>
      <w:r w:rsidRPr="00DC1EBA">
        <w:rPr>
          <w:rFonts w:ascii="Calibri" w:eastAsia="Calibri" w:hAnsi="Calibri" w:cs="Times New Roman"/>
        </w:rPr>
        <w:t xml:space="preserve">prinaša navdih in motivacijo, je pristop podpore, ki omogoča, da posameznik spozna svoje potenciale. Je partnerstvo za doseganje rezultatov. </w:t>
      </w:r>
      <w:proofErr w:type="spellStart"/>
      <w:r w:rsidRPr="00DC1EBA">
        <w:rPr>
          <w:rFonts w:ascii="Calibri" w:eastAsia="Calibri" w:hAnsi="Calibri" w:cs="Times New Roman"/>
        </w:rPr>
        <w:t>Rosinski</w:t>
      </w:r>
      <w:proofErr w:type="spellEnd"/>
      <w:r w:rsidRPr="00DC1EBA">
        <w:rPr>
          <w:rFonts w:ascii="Calibri" w:eastAsia="Calibri" w:hAnsi="Calibri" w:cs="Times New Roman"/>
        </w:rPr>
        <w:t xml:space="preserve"> (2004) trdi, »da </w:t>
      </w:r>
      <w:proofErr w:type="spellStart"/>
      <w:r w:rsidRPr="00DC1EBA">
        <w:rPr>
          <w:rFonts w:ascii="Calibri" w:eastAsia="Calibri" w:hAnsi="Calibri" w:cs="Times New Roman"/>
        </w:rPr>
        <w:t>coachi</w:t>
      </w:r>
      <w:proofErr w:type="spellEnd"/>
      <w:r w:rsidRPr="00DC1EBA">
        <w:rPr>
          <w:rFonts w:ascii="Calibri" w:eastAsia="Calibri" w:hAnsi="Calibri" w:cs="Times New Roman"/>
        </w:rPr>
        <w:t xml:space="preserve"> delujejo kot podpora, mentorji dajejo nasvete in strokovna priporočila. </w:t>
      </w:r>
      <w:proofErr w:type="spellStart"/>
      <w:r w:rsidRPr="00DC1EBA">
        <w:rPr>
          <w:rFonts w:ascii="Calibri" w:eastAsia="Calibri" w:hAnsi="Calibri" w:cs="Times New Roman"/>
        </w:rPr>
        <w:t>Coachi</w:t>
      </w:r>
      <w:proofErr w:type="spellEnd"/>
      <w:r w:rsidRPr="00DC1EBA">
        <w:rPr>
          <w:rFonts w:ascii="Calibri" w:eastAsia="Calibri" w:hAnsi="Calibri" w:cs="Times New Roman"/>
        </w:rPr>
        <w:t xml:space="preserve"> poslušajo in zastavljajo vprašanja, kar klientu pomaga, da sam odkrije, kaj je </w:t>
      </w:r>
      <w:r>
        <w:rPr>
          <w:rFonts w:ascii="Calibri" w:eastAsia="Calibri" w:hAnsi="Calibri" w:cs="Times New Roman"/>
        </w:rPr>
        <w:t>zanj ustrezna in prava rešitev.«</w:t>
      </w:r>
    </w:p>
    <w:p w:rsidR="00751B46" w:rsidRDefault="00751B46" w:rsidP="00AE7640">
      <w:pPr>
        <w:contextualSpacing/>
        <w:jc w:val="both"/>
        <w:rPr>
          <w:rFonts w:ascii="Calibri" w:eastAsia="Calibri" w:hAnsi="Calibri" w:cs="Times New Roman"/>
          <w:shd w:val="clear" w:color="auto" w:fill="FFFF00"/>
        </w:rPr>
      </w:pPr>
      <w:proofErr w:type="spellStart"/>
      <w:r w:rsidRPr="00DC1EBA">
        <w:rPr>
          <w:rFonts w:ascii="Calibri" w:eastAsia="Calibri" w:hAnsi="Calibri" w:cs="Times New Roman"/>
        </w:rPr>
        <w:t>Coaching</w:t>
      </w:r>
      <w:proofErr w:type="spellEnd"/>
      <w:r w:rsidRPr="00DC1EBA">
        <w:rPr>
          <w:rFonts w:ascii="Calibri" w:eastAsia="Calibri" w:hAnsi="Calibri" w:cs="Times New Roman"/>
        </w:rPr>
        <w:t xml:space="preserve"> temelji na prepričanju, da klient ve o svoji situaciji več kot </w:t>
      </w:r>
      <w:proofErr w:type="spellStart"/>
      <w:r w:rsidRPr="00DC1EBA">
        <w:rPr>
          <w:rFonts w:ascii="Calibri" w:eastAsia="Calibri" w:hAnsi="Calibri" w:cs="Times New Roman"/>
        </w:rPr>
        <w:t>coach</w:t>
      </w:r>
      <w:proofErr w:type="spellEnd"/>
      <w:r w:rsidRPr="00DC1EBA">
        <w:rPr>
          <w:rFonts w:ascii="Calibri" w:eastAsia="Calibri" w:hAnsi="Calibri" w:cs="Times New Roman"/>
        </w:rPr>
        <w:t xml:space="preserve">. </w:t>
      </w:r>
      <w:proofErr w:type="spellStart"/>
      <w:r w:rsidRPr="00DC1EBA">
        <w:rPr>
          <w:rFonts w:ascii="Calibri" w:eastAsia="Calibri" w:hAnsi="Calibri" w:cs="Times New Roman"/>
        </w:rPr>
        <w:t>Coach</w:t>
      </w:r>
      <w:proofErr w:type="spellEnd"/>
      <w:r w:rsidRPr="00DC1EBA">
        <w:rPr>
          <w:rFonts w:ascii="Calibri" w:eastAsia="Calibri" w:hAnsi="Calibri" w:cs="Times New Roman"/>
        </w:rPr>
        <w:t xml:space="preserve"> pa izhaja iz prepričanja, da ima vsak posameznik sposobnost vpogledov in potrebnih virov, da se premakne iz trenutne situacije.</w:t>
      </w:r>
    </w:p>
    <w:p w:rsidR="00751B46" w:rsidRPr="00DC1EBA" w:rsidRDefault="00751B46" w:rsidP="00A553BC">
      <w:pPr>
        <w:contextualSpacing/>
        <w:jc w:val="both"/>
        <w:rPr>
          <w:rFonts w:ascii="Calibri" w:eastAsia="Calibri" w:hAnsi="Calibri" w:cs="Times New Roman"/>
        </w:rPr>
      </w:pPr>
    </w:p>
    <w:p w:rsidR="00751B46" w:rsidRPr="00DC1EBA" w:rsidRDefault="00751B46" w:rsidP="00A553BC">
      <w:pPr>
        <w:spacing w:after="0"/>
        <w:jc w:val="both"/>
        <w:rPr>
          <w:rFonts w:ascii="Calibri" w:eastAsia="Calibri" w:hAnsi="Calibri" w:cs="Times New Roman"/>
        </w:rPr>
      </w:pPr>
      <w:proofErr w:type="spellStart"/>
      <w:r w:rsidRPr="00DC1EBA">
        <w:rPr>
          <w:rFonts w:ascii="Calibri" w:eastAsia="Calibri" w:hAnsi="Calibri" w:cs="Times New Roman"/>
        </w:rPr>
        <w:lastRenderedPageBreak/>
        <w:t>Coaching</w:t>
      </w:r>
      <w:proofErr w:type="spellEnd"/>
      <w:r w:rsidRPr="00DC1EBA">
        <w:rPr>
          <w:rFonts w:ascii="Calibri" w:eastAsia="Calibri" w:hAnsi="Calibri" w:cs="Times New Roman"/>
        </w:rPr>
        <w:t xml:space="preserve"> je usmerjen k iskanju rešitev. »Kaj želiš namesto tega?« Je ciljno naravnan in je primeren v naslednjih situacijah:</w:t>
      </w:r>
    </w:p>
    <w:p w:rsidR="00751B46" w:rsidRPr="00DC1EBA" w:rsidRDefault="00751B46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oblikovanje življenjskega načrta, razumevanje lastnih ciljev in prizadevanj</w:t>
      </w:r>
    </w:p>
    <w:p w:rsidR="00751B46" w:rsidRPr="00DC1EBA" w:rsidRDefault="00A553BC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</w:t>
      </w:r>
      <w:r w:rsidR="00751B46" w:rsidRPr="00DC1EBA">
        <w:rPr>
          <w:rFonts w:ascii="Calibri" w:eastAsia="Calibri" w:hAnsi="Calibri" w:cs="Times New Roman"/>
        </w:rPr>
        <w:t>skanje poti za izboljšanje kvalitete življenja, zmanjševanje stresa</w:t>
      </w:r>
    </w:p>
    <w:p w:rsidR="00751B46" w:rsidRPr="00DC1EBA" w:rsidRDefault="00751B46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vzpostavljanje ravnovesja med življenjem in delom, ki nas izpolnjuje</w:t>
      </w:r>
    </w:p>
    <w:p w:rsidR="00751B46" w:rsidRPr="00DC1EBA" w:rsidRDefault="00751B46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izboljšanje zmožnosti povezovanja z drugimi</w:t>
      </w:r>
    </w:p>
    <w:p w:rsidR="00751B46" w:rsidRPr="00DC1EBA" w:rsidRDefault="00751B46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izboljšanje samozavedanja</w:t>
      </w:r>
    </w:p>
    <w:p w:rsidR="00751B46" w:rsidRPr="00DC1EBA" w:rsidRDefault="00751B46" w:rsidP="00A553BC">
      <w:pPr>
        <w:numPr>
          <w:ilvl w:val="0"/>
          <w:numId w:val="25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izboljšanje samodiscipline in motivacije</w:t>
      </w:r>
    </w:p>
    <w:p w:rsidR="00751B46" w:rsidRPr="00DC1EBA" w:rsidRDefault="00751B46" w:rsidP="00A553BC">
      <w:pPr>
        <w:numPr>
          <w:ilvl w:val="0"/>
          <w:numId w:val="25"/>
        </w:numPr>
        <w:spacing w:before="240" w:after="0"/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izboljšanje zdravstvenega stanja in dobrega počutja</w:t>
      </w:r>
    </w:p>
    <w:p w:rsidR="00751B46" w:rsidRDefault="00751B46" w:rsidP="00A553BC">
      <w:pPr>
        <w:spacing w:before="240"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Wilson pravi, da </w:t>
      </w:r>
      <w:proofErr w:type="spellStart"/>
      <w:r w:rsidRPr="00DC1EBA">
        <w:rPr>
          <w:rFonts w:ascii="Calibri" w:eastAsia="Calibri" w:hAnsi="Calibri" w:cs="Times New Roman"/>
        </w:rPr>
        <w:t>coaching</w:t>
      </w:r>
      <w:proofErr w:type="spellEnd"/>
      <w:r w:rsidRPr="00DC1EBA">
        <w:rPr>
          <w:rFonts w:ascii="Calibri" w:eastAsia="Calibri" w:hAnsi="Calibri" w:cs="Times New Roman"/>
        </w:rPr>
        <w:t xml:space="preserve"> omogoča klientu uvideti nove perspektive in doseči ve</w:t>
      </w:r>
      <w:r w:rsidR="00A553BC">
        <w:rPr>
          <w:rFonts w:ascii="Calibri" w:eastAsia="Calibri" w:hAnsi="Calibri" w:cs="Times New Roman"/>
        </w:rPr>
        <w:t>čjo jasnost glede lastnih misli</w:t>
      </w:r>
      <w:r w:rsidRPr="00DC1EBA">
        <w:rPr>
          <w:rFonts w:ascii="Calibri" w:eastAsia="Calibri" w:hAnsi="Calibri" w:cs="Times New Roman"/>
        </w:rPr>
        <w:t>, čustev in dejanj ter ljudi in situacij okrog njega. Omogoča, da s pomočjo pogovora pride do rešitev, ki so najbolj primerne in  v skladu z njegovo osebnostjo.</w:t>
      </w:r>
    </w:p>
    <w:p w:rsidR="00751B46" w:rsidRPr="00F81519" w:rsidRDefault="00751B46" w:rsidP="00A553BC">
      <w:pPr>
        <w:jc w:val="both"/>
        <w:rPr>
          <w:rFonts w:ascii="Calibri" w:eastAsia="Calibri" w:hAnsi="Calibri" w:cs="Times New Roman"/>
          <w:b/>
        </w:rPr>
      </w:pPr>
      <w:r w:rsidRPr="00F81519">
        <w:rPr>
          <w:rFonts w:ascii="Calibri" w:eastAsia="Calibri" w:hAnsi="Calibri" w:cs="Times New Roman"/>
          <w:b/>
        </w:rPr>
        <w:t>O svetovanju</w:t>
      </w:r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r w:rsidRPr="00F81519">
        <w:rPr>
          <w:rFonts w:ascii="Calibri" w:eastAsia="Calibri" w:hAnsi="Calibri" w:cs="Times New Roman"/>
        </w:rPr>
        <w:t>Svetovanje je usmerjeno k izboljšanju neke aktivnosti ali vidika, ki predstavlja del osebnosti ali neko</w:t>
      </w:r>
      <w:r>
        <w:rPr>
          <w:rFonts w:ascii="Calibri" w:eastAsia="Calibri" w:hAnsi="Calibri" w:cs="Times New Roman"/>
        </w:rPr>
        <w:t xml:space="preserve"> področje našega življenja (</w:t>
      </w:r>
      <w:r w:rsidRPr="00DC1EBA">
        <w:rPr>
          <w:rFonts w:ascii="Calibri" w:eastAsia="Calibri" w:hAnsi="Calibri" w:cs="Times New Roman"/>
        </w:rPr>
        <w:t>vzgoja otrok, zakonske težave, nepremičnine, okolje, zasvojenosti .</w:t>
      </w:r>
      <w:r>
        <w:rPr>
          <w:rFonts w:ascii="Calibri" w:eastAsia="Calibri" w:hAnsi="Calibri" w:cs="Times New Roman"/>
        </w:rPr>
        <w:t>.</w:t>
      </w:r>
      <w:r w:rsidR="00A553BC">
        <w:rPr>
          <w:rFonts w:ascii="Calibri" w:eastAsia="Calibri" w:hAnsi="Calibri" w:cs="Times New Roman"/>
        </w:rPr>
        <w:t xml:space="preserve">.). </w:t>
      </w:r>
      <w:r w:rsidRPr="00DC1EBA">
        <w:rPr>
          <w:rFonts w:ascii="Calibri" w:eastAsia="Calibri" w:hAnsi="Calibri" w:cs="Times New Roman"/>
        </w:rPr>
        <w:t xml:space="preserve">Usmerjeno je v specifično področje, na katerem želimo rešiti problem. </w:t>
      </w:r>
    </w:p>
    <w:p w:rsidR="00751B46" w:rsidRPr="00DC1EBA" w:rsidRDefault="00751B46" w:rsidP="00A553BC">
      <w:pPr>
        <w:spacing w:after="0"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V organizacijah se svetovanje lahko uporablja za: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Zapolnjevanje vrzeli v znanju, izkušnjah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Pridobivanje novih kadrov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Svetovanje v zvezi z usmeritvami in strategijami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Reševanje specifičnih problemov </w:t>
      </w:r>
    </w:p>
    <w:p w:rsidR="00751B46" w:rsidRDefault="00751B46" w:rsidP="00A553BC">
      <w:pPr>
        <w:jc w:val="both"/>
        <w:rPr>
          <w:rFonts w:ascii="Calibri" w:eastAsia="Calibri" w:hAnsi="Calibri" w:cs="Times New Roman"/>
        </w:rPr>
      </w:pPr>
    </w:p>
    <w:p w:rsidR="00751B46" w:rsidRDefault="00751B46" w:rsidP="00A553BC">
      <w:pPr>
        <w:jc w:val="center"/>
        <w:rPr>
          <w:rFonts w:ascii="Calibri" w:eastAsia="Calibri" w:hAnsi="Calibri" w:cs="Times New Roman"/>
        </w:rPr>
      </w:pPr>
      <w:r>
        <w:rPr>
          <w:noProof/>
          <w:lang w:eastAsia="sl-SI"/>
        </w:rPr>
        <w:drawing>
          <wp:inline distT="0" distB="0" distL="0" distR="0" wp14:anchorId="3A818017" wp14:editId="151BC83A">
            <wp:extent cx="499562" cy="1256760"/>
            <wp:effectExtent l="0" t="0" r="0" b="635"/>
            <wp:docPr id="68" name="Picture 68" descr="http://themeadownovel.files.wordpress.com/2008/09/silhouette_man_stand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hemeadownovel.files.wordpress.com/2008/09/silhouette_man_standin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5" cy="126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 wp14:anchorId="65DD12B0" wp14:editId="6D22DDED">
            <wp:extent cx="2190750" cy="2085975"/>
            <wp:effectExtent l="0" t="0" r="0" b="9525"/>
            <wp:docPr id="67" name="Picture 67" descr="http://t1.gstatic.com/images?q=tbn:ANd9GcS3omIi_7Tx7El-rKU0wwCj6ZSMgTpIU_euQY0rYbmo0Q06WAKG6uvYVzR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1.gstatic.com/images?q=tbn:ANd9GcS3omIi_7Tx7El-rKU0wwCj6ZSMgTpIU_euQY0rYbmo0Q06WAKG6uvYVzR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B46" w:rsidRPr="00136B2C" w:rsidRDefault="00751B46" w:rsidP="00A553BC">
      <w:pPr>
        <w:pStyle w:val="Caption"/>
      </w:pPr>
      <w:r w:rsidRPr="00136B2C">
        <w:t xml:space="preserve">Slika </w:t>
      </w:r>
      <w:fldSimple w:instr=" SEQ Slika \* ARABIC ">
        <w:r w:rsidR="00413E76">
          <w:rPr>
            <w:noProof/>
          </w:rPr>
          <w:t>17</w:t>
        </w:r>
      </w:fldSimple>
      <w:r w:rsidRPr="00136B2C">
        <w:t>.</w:t>
      </w:r>
      <w:r>
        <w:t xml:space="preserve"> Svetovalec stoji zunaj.</w:t>
      </w:r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Svetovalec je tisti, ki stoji zunaj in </w:t>
      </w:r>
      <w:r>
        <w:rPr>
          <w:rFonts w:ascii="Calibri" w:eastAsia="Calibri" w:hAnsi="Calibri" w:cs="Times New Roman"/>
        </w:rPr>
        <w:t>ga poiščemo, ko ga potrebujemo.</w:t>
      </w:r>
    </w:p>
    <w:p w:rsidR="00751B46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Svetovalec je posebej usposobljen in opremljen s specialističnimi  znanji iz določenega področja in je strokovnjak na tem področju.  Časovno je svetovanje omejeno glede na problematiko.</w:t>
      </w:r>
    </w:p>
    <w:p w:rsidR="00751B46" w:rsidRPr="00F81519" w:rsidRDefault="00751B46" w:rsidP="00A553BC">
      <w:pPr>
        <w:jc w:val="both"/>
        <w:rPr>
          <w:rFonts w:ascii="Calibri" w:eastAsia="Calibri" w:hAnsi="Calibri" w:cs="Times New Roman"/>
          <w:b/>
        </w:rPr>
      </w:pPr>
      <w:r w:rsidRPr="00F81519">
        <w:rPr>
          <w:rFonts w:ascii="Calibri" w:eastAsia="Calibri" w:hAnsi="Calibri" w:cs="Times New Roman"/>
          <w:b/>
        </w:rPr>
        <w:t>O mentorstvu</w:t>
      </w:r>
    </w:p>
    <w:p w:rsidR="00751B46" w:rsidRPr="00DC1EBA" w:rsidRDefault="00751B46" w:rsidP="00A553BC">
      <w:pPr>
        <w:jc w:val="both"/>
        <w:rPr>
          <w:rFonts w:ascii="Calibri" w:eastAsia="Calibri" w:hAnsi="Calibri" w:cs="Times New Roman"/>
          <w:lang w:val="en-GB"/>
        </w:rPr>
      </w:pPr>
      <w:r w:rsidRPr="00F81519">
        <w:rPr>
          <w:rFonts w:ascii="Calibri" w:eastAsia="Calibri" w:hAnsi="Calibri" w:cs="Times New Roman"/>
        </w:rPr>
        <w:lastRenderedPageBreak/>
        <w:t xml:space="preserve">Mentorstvo – lahko označimo </w:t>
      </w:r>
      <w:r>
        <w:rPr>
          <w:rFonts w:ascii="Calibri" w:eastAsia="Calibri" w:hAnsi="Calibri" w:cs="Times New Roman"/>
        </w:rPr>
        <w:t>z besedama poučevati in voditi.</w:t>
      </w:r>
      <w:r w:rsidRPr="00F81519">
        <w:rPr>
          <w:rFonts w:ascii="Calibri" w:eastAsia="Calibri" w:hAnsi="Calibri" w:cs="Times New Roman"/>
        </w:rPr>
        <w:t xml:space="preserve"> Opr</w:t>
      </w:r>
      <w:r w:rsidR="00A553BC">
        <w:rPr>
          <w:rFonts w:ascii="Calibri" w:eastAsia="Calibri" w:hAnsi="Calibri" w:cs="Times New Roman"/>
        </w:rPr>
        <w:t>avljajo ga izkušeni posamezniki</w:t>
      </w:r>
      <w:r w:rsidRPr="00F81519">
        <w:rPr>
          <w:rFonts w:ascii="Calibri" w:eastAsia="Calibri" w:hAnsi="Calibri" w:cs="Times New Roman"/>
        </w:rPr>
        <w:t>, ki</w:t>
      </w:r>
      <w:r w:rsidRPr="00DC1EBA">
        <w:rPr>
          <w:rFonts w:ascii="Calibri" w:eastAsia="Calibri" w:hAnsi="Calibri" w:cs="Times New Roman"/>
        </w:rPr>
        <w:t xml:space="preserve"> učijo nove veščine in razlagajo različne poglede. Mentorstvo je omogočanje širšega pregleda, uvida v  nove stvari za razmislek, nadaljnjega koraka v  karieri, nadomeščanja na delovnem mestu </w:t>
      </w:r>
      <w:r w:rsidRPr="00DC1EBA">
        <w:rPr>
          <w:rFonts w:ascii="Calibri" w:eastAsia="Calibri" w:hAnsi="Calibri" w:cs="Times New Roman"/>
          <w:lang w:val="en-GB"/>
        </w:rPr>
        <w:t>.</w:t>
      </w:r>
      <w:r>
        <w:rPr>
          <w:rFonts w:ascii="Calibri" w:eastAsia="Calibri" w:hAnsi="Calibri" w:cs="Times New Roman"/>
          <w:lang w:val="en-GB"/>
        </w:rPr>
        <w:t>.</w:t>
      </w:r>
      <w:r w:rsidRPr="00DC1EBA">
        <w:rPr>
          <w:rFonts w:ascii="Calibri" w:eastAsia="Calibri" w:hAnsi="Calibri" w:cs="Times New Roman"/>
          <w:lang w:val="en-GB"/>
        </w:rPr>
        <w:t>.</w:t>
      </w:r>
    </w:p>
    <w:p w:rsidR="00751B46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Beseda mentor izhaja iz grške mitologije in je ime izkušenega starca, ki mu je Odisej zaupal vzgojo svojega sina, kraljeviča </w:t>
      </w:r>
      <w:proofErr w:type="spellStart"/>
      <w:r w:rsidRPr="00DC1EBA">
        <w:rPr>
          <w:rFonts w:ascii="Calibri" w:eastAsia="Calibri" w:hAnsi="Calibri" w:cs="Times New Roman"/>
        </w:rPr>
        <w:t>Telemaha</w:t>
      </w:r>
      <w:proofErr w:type="spellEnd"/>
      <w:r w:rsidRPr="00DC1EBA">
        <w:rPr>
          <w:rFonts w:ascii="Calibri" w:eastAsia="Calibri" w:hAnsi="Calibri" w:cs="Times New Roman"/>
        </w:rPr>
        <w:t>, ko se je podal na popotovanje. Danes pomeni mentor  moder in zaupen svetovalec,</w:t>
      </w:r>
      <w:r w:rsidR="005114BA">
        <w:rPr>
          <w:rFonts w:ascii="Calibri" w:eastAsia="Calibri" w:hAnsi="Calibri" w:cs="Times New Roman"/>
        </w:rPr>
        <w:t xml:space="preserve"> </w:t>
      </w:r>
      <w:r w:rsidRPr="00DC1EBA">
        <w:rPr>
          <w:rFonts w:ascii="Calibri" w:eastAsia="Calibri" w:hAnsi="Calibri" w:cs="Times New Roman"/>
        </w:rPr>
        <w:t>ki lahko deluje kot vzor in ima velik pomen predvsem v zgod</w:t>
      </w:r>
      <w:r>
        <w:rPr>
          <w:rFonts w:ascii="Calibri" w:eastAsia="Calibri" w:hAnsi="Calibri" w:cs="Times New Roman"/>
        </w:rPr>
        <w:t xml:space="preserve">njem obdobju profesionalne poti </w:t>
      </w:r>
      <w:r w:rsidRPr="0009515A">
        <w:rPr>
          <w:rFonts w:ascii="Plain Font" w:eastAsia="Calibri" w:hAnsi="Plain Font" w:cs="Times New Roman"/>
          <w:noProof/>
        </w:rPr>
        <w:t>(Parsloe &amp; Leedham, 2009)</w:t>
      </w:r>
      <w:r>
        <w:rPr>
          <w:rFonts w:ascii="Calibri" w:eastAsia="Calibri" w:hAnsi="Calibri" w:cs="Times New Roman"/>
        </w:rPr>
        <w:t>.</w:t>
      </w:r>
    </w:p>
    <w:p w:rsidR="00751B46" w:rsidRPr="00DC1EBA" w:rsidRDefault="00751B46" w:rsidP="00A553BC">
      <w:pPr>
        <w:jc w:val="center"/>
        <w:rPr>
          <w:rFonts w:ascii="Calibri" w:eastAsia="Calibri" w:hAnsi="Calibri" w:cs="Times New Roman"/>
        </w:rPr>
      </w:pPr>
      <w:r>
        <w:rPr>
          <w:noProof/>
          <w:lang w:eastAsia="sl-SI"/>
        </w:rPr>
        <w:drawing>
          <wp:inline distT="0" distB="0" distL="0" distR="0" wp14:anchorId="6DA8ADD4" wp14:editId="7B218B08">
            <wp:extent cx="1061536" cy="1876204"/>
            <wp:effectExtent l="0" t="0" r="5715" b="0"/>
            <wp:docPr id="69" name="Picture 69" descr="http://potential2success.com/wp-content/uploads/2011/10/silhouette-of-people-tal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tential2success.com/wp-content/uploads/2011/10/silhouette-of-people-talki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345"/>
                    <a:stretch/>
                  </pic:blipFill>
                  <pic:spPr bwMode="auto">
                    <a:xfrm>
                      <a:off x="0" y="0"/>
                      <a:ext cx="1061634" cy="1876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1B46" w:rsidRPr="00136B2C" w:rsidRDefault="00751B46" w:rsidP="00A553BC">
      <w:pPr>
        <w:pStyle w:val="Caption"/>
      </w:pPr>
      <w:r w:rsidRPr="00136B2C">
        <w:t xml:space="preserve">Slika </w:t>
      </w:r>
      <w:fldSimple w:instr=" SEQ Slika \* ARABIC ">
        <w:r w:rsidR="00413E76">
          <w:rPr>
            <w:noProof/>
          </w:rPr>
          <w:t>18</w:t>
        </w:r>
      </w:fldSimple>
      <w:r w:rsidRPr="00136B2C">
        <w:t>.</w:t>
      </w:r>
      <w:r>
        <w:t xml:space="preserve"> Mentor stoji ob tebi.</w:t>
      </w:r>
    </w:p>
    <w:p w:rsidR="00751B46" w:rsidRDefault="00751B46" w:rsidP="00A553BC">
      <w:pPr>
        <w:jc w:val="both"/>
        <w:rPr>
          <w:rFonts w:ascii="Calibri" w:eastAsia="Calibri" w:hAnsi="Calibri" w:cs="Times New Roman"/>
        </w:rPr>
      </w:pPr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Me</w:t>
      </w:r>
      <w:r>
        <w:rPr>
          <w:rFonts w:ascii="Calibri" w:eastAsia="Calibri" w:hAnsi="Calibri" w:cs="Times New Roman"/>
        </w:rPr>
        <w:t>ntor je tisti, ki stoji ob tebi,</w:t>
      </w:r>
      <w:r w:rsidRPr="00DC1EBA">
        <w:rPr>
          <w:rFonts w:ascii="Calibri" w:eastAsia="Calibri" w:hAnsi="Calibri" w:cs="Times New Roman"/>
        </w:rPr>
        <w:t xml:space="preserve"> z njim delaš z ramo ob rami, poslušaš njegova navodila in nasvete, pri tem se učiš skozi izkušnje. Skupaj opravljata nalogo, mentor vodi z zgl</w:t>
      </w:r>
      <w:r>
        <w:rPr>
          <w:rFonts w:ascii="Calibri" w:eastAsia="Calibri" w:hAnsi="Calibri" w:cs="Times New Roman"/>
        </w:rPr>
        <w:t>edom in kaže, kako lahko uspeš.</w:t>
      </w:r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Odnos med mentorjem in </w:t>
      </w:r>
      <w:proofErr w:type="spellStart"/>
      <w:r w:rsidRPr="00DC1EBA">
        <w:rPr>
          <w:rFonts w:ascii="Calibri" w:eastAsia="Calibri" w:hAnsi="Calibri" w:cs="Times New Roman"/>
        </w:rPr>
        <w:t>mentorirancem</w:t>
      </w:r>
      <w:proofErr w:type="spellEnd"/>
      <w:r w:rsidRPr="00DC1EBA">
        <w:rPr>
          <w:rFonts w:ascii="Calibri" w:eastAsia="Calibri" w:hAnsi="Calibri" w:cs="Times New Roman"/>
        </w:rPr>
        <w:t xml:space="preserve"> pomaga podpirati poklicni in akademski razvoj ter osebni napredek in učenje. </w:t>
      </w:r>
    </w:p>
    <w:p w:rsidR="00751B46" w:rsidRPr="00DC1EBA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Mentorstvo je ključnega pomena za integracijo prejšnjih in sedanjih izkušenj s pomočjo poglobljenega razgovora z mentorjem. Mentorstvo je koristno v naslednjih situacijah: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uvajanje začetnika,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socialna integracija in kulturna sprememba,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vodenje talentiranih,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razvoj strateških zmožnosti,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poklicno napredovanje, </w:t>
      </w:r>
    </w:p>
    <w:p w:rsidR="00751B46" w:rsidRPr="00DC1EBA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 xml:space="preserve">podpora pri učenju na delovnem mestu, </w:t>
      </w:r>
    </w:p>
    <w:p w:rsidR="00751B46" w:rsidRDefault="00751B46" w:rsidP="00A553BC">
      <w:pPr>
        <w:numPr>
          <w:ilvl w:val="0"/>
          <w:numId w:val="25"/>
        </w:numPr>
        <w:contextualSpacing/>
        <w:jc w:val="both"/>
        <w:rPr>
          <w:rFonts w:ascii="Calibri" w:eastAsia="Calibri" w:hAnsi="Calibri" w:cs="Times New Roman"/>
        </w:rPr>
      </w:pPr>
      <w:r w:rsidRPr="0009515A">
        <w:rPr>
          <w:rFonts w:ascii="Calibri" w:eastAsia="Calibri" w:hAnsi="Calibri" w:cs="Times New Roman"/>
        </w:rPr>
        <w:t>razvoj veščin vodenja.</w:t>
      </w:r>
    </w:p>
    <w:p w:rsidR="00751B46" w:rsidRDefault="00751B46" w:rsidP="00A553BC">
      <w:pPr>
        <w:ind w:left="720"/>
        <w:contextualSpacing/>
        <w:jc w:val="both"/>
        <w:rPr>
          <w:rFonts w:ascii="Calibri" w:eastAsia="Calibri" w:hAnsi="Calibri" w:cs="Times New Roman"/>
        </w:rPr>
      </w:pPr>
    </w:p>
    <w:p w:rsidR="00751B46" w:rsidRDefault="00751B46" w:rsidP="00A553BC">
      <w:pPr>
        <w:jc w:val="both"/>
        <w:rPr>
          <w:rFonts w:ascii="Calibri" w:eastAsia="Calibri" w:hAnsi="Calibri" w:cs="Times New Roman"/>
        </w:rPr>
      </w:pPr>
      <w:r w:rsidRPr="00DC1EBA">
        <w:rPr>
          <w:rFonts w:ascii="Calibri" w:eastAsia="Calibri" w:hAnsi="Calibri" w:cs="Times New Roman"/>
        </w:rPr>
        <w:t>Mentor govori o svojih lastnih izkušnjah s predpostavko, da je to pome</w:t>
      </w:r>
      <w:r>
        <w:rPr>
          <w:rFonts w:ascii="Calibri" w:eastAsia="Calibri" w:hAnsi="Calibri" w:cs="Times New Roman"/>
        </w:rPr>
        <w:t xml:space="preserve">mbno za njegovega </w:t>
      </w:r>
      <w:proofErr w:type="spellStart"/>
      <w:r>
        <w:rPr>
          <w:rFonts w:ascii="Calibri" w:eastAsia="Calibri" w:hAnsi="Calibri" w:cs="Times New Roman"/>
        </w:rPr>
        <w:t>mentoriranca</w:t>
      </w:r>
      <w:proofErr w:type="spellEnd"/>
      <w:r>
        <w:rPr>
          <w:rFonts w:ascii="Calibri" w:eastAsia="Calibri" w:hAnsi="Calibri" w:cs="Times New Roman"/>
        </w:rPr>
        <w:t xml:space="preserve">. </w:t>
      </w:r>
      <w:proofErr w:type="spellStart"/>
      <w:r>
        <w:rPr>
          <w:rFonts w:ascii="Calibri" w:eastAsia="Calibri" w:hAnsi="Calibri" w:cs="Times New Roman"/>
        </w:rPr>
        <w:t>Cox</w:t>
      </w:r>
      <w:proofErr w:type="spellEnd"/>
      <w:r>
        <w:rPr>
          <w:rFonts w:ascii="Calibri" w:eastAsia="Calibri" w:hAnsi="Calibri" w:cs="Times New Roman"/>
        </w:rPr>
        <w:t xml:space="preserve">, </w:t>
      </w:r>
      <w:proofErr w:type="spellStart"/>
      <w:r>
        <w:rPr>
          <w:rFonts w:ascii="Calibri" w:eastAsia="Calibri" w:hAnsi="Calibri" w:cs="Times New Roman"/>
        </w:rPr>
        <w:t>Bachkirova</w:t>
      </w:r>
      <w:proofErr w:type="spellEnd"/>
      <w:r>
        <w:rPr>
          <w:rFonts w:ascii="Calibri" w:eastAsia="Calibri" w:hAnsi="Calibri" w:cs="Times New Roman"/>
        </w:rPr>
        <w:t xml:space="preserve"> in </w:t>
      </w:r>
      <w:proofErr w:type="spellStart"/>
      <w:r>
        <w:rPr>
          <w:rFonts w:ascii="Calibri" w:eastAsia="Calibri" w:hAnsi="Calibri" w:cs="Times New Roman"/>
        </w:rPr>
        <w:t>Clutterback</w:t>
      </w:r>
      <w:proofErr w:type="spellEnd"/>
      <w:r w:rsidRPr="00DC1EBA">
        <w:rPr>
          <w:rFonts w:ascii="Calibri" w:eastAsia="Calibri" w:hAnsi="Calibri" w:cs="Times New Roman"/>
        </w:rPr>
        <w:t xml:space="preserve"> </w:t>
      </w:r>
      <w:r w:rsidRPr="0009515A">
        <w:rPr>
          <w:rFonts w:ascii="Plain Font" w:eastAsia="Calibri" w:hAnsi="Plain Font" w:cs="Times New Roman"/>
          <w:noProof/>
        </w:rPr>
        <w:t>(2010)</w:t>
      </w:r>
      <w:r>
        <w:rPr>
          <w:rFonts w:ascii="Calibri" w:eastAsia="Calibri" w:hAnsi="Calibri" w:cs="Times New Roman"/>
        </w:rPr>
        <w:t xml:space="preserve"> </w:t>
      </w:r>
      <w:r w:rsidRPr="00DC1EBA">
        <w:rPr>
          <w:rFonts w:ascii="Calibri" w:eastAsia="Calibri" w:hAnsi="Calibri" w:cs="Times New Roman"/>
        </w:rPr>
        <w:t>poudarja</w:t>
      </w:r>
      <w:r>
        <w:rPr>
          <w:rFonts w:ascii="Calibri" w:eastAsia="Calibri" w:hAnsi="Calibri" w:cs="Times New Roman"/>
        </w:rPr>
        <w:t>jo</w:t>
      </w:r>
      <w:r w:rsidRPr="00DC1EBA">
        <w:rPr>
          <w:rFonts w:ascii="Calibri" w:eastAsia="Calibri" w:hAnsi="Calibri" w:cs="Times New Roman"/>
        </w:rPr>
        <w:t xml:space="preserve">, da se vlogi mentorja in </w:t>
      </w:r>
      <w:proofErr w:type="spellStart"/>
      <w:r w:rsidRPr="00DC1EBA">
        <w:rPr>
          <w:rFonts w:ascii="Calibri" w:eastAsia="Calibri" w:hAnsi="Calibri" w:cs="Times New Roman"/>
        </w:rPr>
        <w:t>coacha</w:t>
      </w:r>
      <w:proofErr w:type="spellEnd"/>
      <w:r w:rsidRPr="00DC1EBA">
        <w:rPr>
          <w:rFonts w:ascii="Calibri" w:eastAsia="Calibri" w:hAnsi="Calibri" w:cs="Times New Roman"/>
        </w:rPr>
        <w:t xml:space="preserve"> prepletata in da tudi mentor zastavlja vprašanja, posluša in omogoča, da </w:t>
      </w:r>
      <w:proofErr w:type="spellStart"/>
      <w:r w:rsidRPr="00DC1EBA">
        <w:rPr>
          <w:rFonts w:ascii="Calibri" w:eastAsia="Calibri" w:hAnsi="Calibri" w:cs="Times New Roman"/>
        </w:rPr>
        <w:t>mentoriranec</w:t>
      </w:r>
      <w:proofErr w:type="spellEnd"/>
      <w:r w:rsidRPr="00DC1EBA">
        <w:rPr>
          <w:rFonts w:ascii="Calibri" w:eastAsia="Calibri" w:hAnsi="Calibri" w:cs="Times New Roman"/>
        </w:rPr>
        <w:t xml:space="preserve"> pride do določenih vpogledov. Mentor je usmerjen k rasti, medtem ko sta </w:t>
      </w:r>
      <w:proofErr w:type="spellStart"/>
      <w:r w:rsidRPr="00DC1EBA">
        <w:rPr>
          <w:rFonts w:ascii="Calibri" w:eastAsia="Calibri" w:hAnsi="Calibri" w:cs="Times New Roman"/>
        </w:rPr>
        <w:t>coach</w:t>
      </w:r>
      <w:proofErr w:type="spellEnd"/>
      <w:r w:rsidRPr="00DC1EBA">
        <w:rPr>
          <w:rFonts w:ascii="Calibri" w:eastAsia="Calibri" w:hAnsi="Calibri" w:cs="Times New Roman"/>
        </w:rPr>
        <w:t xml:space="preserve"> in svetovalec usmerjena k spremembi. Pri mentorstvu gre za usmerjenost k ce</w:t>
      </w:r>
      <w:r>
        <w:rPr>
          <w:rFonts w:ascii="Calibri" w:eastAsia="Calibri" w:hAnsi="Calibri" w:cs="Times New Roman"/>
        </w:rPr>
        <w:t xml:space="preserve">lostnemu poklicnemu delovanju. </w:t>
      </w:r>
    </w:p>
    <w:p w:rsidR="00751B46" w:rsidRPr="00CB5D0F" w:rsidRDefault="00751B46" w:rsidP="00A553BC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Kako ti lahko pomagajo posamezni profili</w:t>
      </w:r>
      <w:r w:rsidRPr="00ED2E6B">
        <w:rPr>
          <w:rFonts w:ascii="Calibri" w:eastAsia="Calibri" w:hAnsi="Calibri" w:cs="Times New Roman"/>
          <w:b/>
        </w:rPr>
        <w:t>, ko boš imel težave s šoferskim izpitom?</w:t>
      </w:r>
    </w:p>
    <w:p w:rsidR="00751B46" w:rsidRPr="00ED2E6B" w:rsidRDefault="00751B46" w:rsidP="00A553BC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Times New Roman"/>
        </w:rPr>
      </w:pPr>
      <w:r w:rsidRPr="00ED2E6B">
        <w:rPr>
          <w:rFonts w:ascii="Calibri" w:eastAsia="Calibri" w:hAnsi="Calibri" w:cs="Times New Roman"/>
        </w:rPr>
        <w:lastRenderedPageBreak/>
        <w:t>Terapevt bo raziskoval, kaj ti preprečuje, da bi vozil avto.</w:t>
      </w:r>
    </w:p>
    <w:p w:rsidR="00751B46" w:rsidRPr="00ED2E6B" w:rsidRDefault="00751B46" w:rsidP="00A553BC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Times New Roman"/>
        </w:rPr>
      </w:pPr>
      <w:r w:rsidRPr="00ED2E6B">
        <w:rPr>
          <w:rFonts w:ascii="Calibri" w:eastAsia="Calibri" w:hAnsi="Calibri" w:cs="Times New Roman"/>
        </w:rPr>
        <w:t>Mentor bo s tabo delil nasvet iz svoje izkušnje vožnje z avtom.</w:t>
      </w:r>
    </w:p>
    <w:p w:rsidR="00751B46" w:rsidRPr="00ED2E6B" w:rsidRDefault="00751B46" w:rsidP="00A553BC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Times New Roman"/>
        </w:rPr>
      </w:pPr>
      <w:r w:rsidRPr="00ED2E6B">
        <w:rPr>
          <w:rFonts w:ascii="Calibri" w:eastAsia="Calibri" w:hAnsi="Calibri" w:cs="Times New Roman"/>
        </w:rPr>
        <w:t>Svetovalec ti bo dal nasvet o tem, kako voziti avto.</w:t>
      </w:r>
    </w:p>
    <w:p w:rsidR="00AE7640" w:rsidRPr="00F330F2" w:rsidRDefault="00751B46" w:rsidP="00F330F2">
      <w:pPr>
        <w:pStyle w:val="ListParagraph"/>
        <w:numPr>
          <w:ilvl w:val="0"/>
          <w:numId w:val="26"/>
        </w:numPr>
        <w:jc w:val="both"/>
        <w:rPr>
          <w:rFonts w:ascii="Calibri" w:eastAsia="Calibri" w:hAnsi="Calibri" w:cs="Times New Roman"/>
        </w:rPr>
      </w:pPr>
      <w:proofErr w:type="spellStart"/>
      <w:r w:rsidRPr="00ED2E6B">
        <w:rPr>
          <w:rFonts w:ascii="Calibri" w:eastAsia="Calibri" w:hAnsi="Calibri" w:cs="Times New Roman"/>
        </w:rPr>
        <w:t>Coach</w:t>
      </w:r>
      <w:proofErr w:type="spellEnd"/>
      <w:r w:rsidRPr="00ED2E6B">
        <w:rPr>
          <w:rFonts w:ascii="Calibri" w:eastAsia="Calibri" w:hAnsi="Calibri" w:cs="Times New Roman"/>
        </w:rPr>
        <w:t xml:space="preserve"> te bo spodbujal in podpiral pri vožnji avtomobila.</w:t>
      </w:r>
    </w:p>
    <w:sectPr w:rsidR="00AE7640" w:rsidRPr="00F330F2" w:rsidSect="00A553BC">
      <w:headerReference w:type="default" r:id="rId19"/>
      <w:footerReference w:type="default" r:id="rId20"/>
      <w:pgSz w:w="11906" w:h="16838"/>
      <w:pgMar w:top="1702" w:right="1418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021" w:rsidRDefault="00871021">
      <w:pPr>
        <w:spacing w:after="0" w:line="240" w:lineRule="auto"/>
      </w:pPr>
      <w:r>
        <w:separator/>
      </w:r>
    </w:p>
  </w:endnote>
  <w:endnote w:type="continuationSeparator" w:id="0">
    <w:p w:rsidR="00871021" w:rsidRDefault="00871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lain Font">
    <w:altName w:val="Times New Roman"/>
    <w:panose1 w:val="00000000000000000000"/>
    <w:charset w:val="00"/>
    <w:family w:val="roman"/>
    <w:notTrueType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Footer"/>
      <w:jc w:val="center"/>
    </w:pPr>
    <w:r w:rsidRPr="00CE76E9">
      <w:t>Operacijo delno financira Evropska unija iz Evropskega socialnega sklada ter Ministrstvo za izobraževanje, znanost, kulturo in šport</w:t>
    </w:r>
  </w:p>
  <w:p w:rsidR="008C0490" w:rsidRDefault="008C049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0812666"/>
      <w:docPartObj>
        <w:docPartGallery w:val="Page Numbers (Bottom of Page)"/>
        <w:docPartUnique/>
      </w:docPartObj>
    </w:sdtPr>
    <w:sdtEndPr/>
    <w:sdtContent>
      <w:p w:rsidR="008C0490" w:rsidRDefault="008C049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B57">
          <w:rPr>
            <w:noProof/>
          </w:rPr>
          <w:t>6</w:t>
        </w:r>
        <w:r>
          <w:fldChar w:fldCharType="end"/>
        </w:r>
      </w:p>
    </w:sdtContent>
  </w:sdt>
  <w:p w:rsidR="008C0490" w:rsidRDefault="008C04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021" w:rsidRDefault="00871021">
      <w:pPr>
        <w:spacing w:after="0" w:line="240" w:lineRule="auto"/>
      </w:pPr>
      <w:r>
        <w:separator/>
      </w:r>
    </w:p>
  </w:footnote>
  <w:footnote w:type="continuationSeparator" w:id="0">
    <w:p w:rsidR="00871021" w:rsidRDefault="00871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A585B27" wp14:editId="3AADBDB6">
          <wp:simplePos x="0" y="0"/>
          <wp:positionH relativeFrom="column">
            <wp:posOffset>3473450</wp:posOffset>
          </wp:positionH>
          <wp:positionV relativeFrom="paragraph">
            <wp:posOffset>438785</wp:posOffset>
          </wp:positionV>
          <wp:extent cx="2482850" cy="577850"/>
          <wp:effectExtent l="0" t="0" r="0" b="0"/>
          <wp:wrapSquare wrapText="bothSides"/>
          <wp:docPr id="22" name="Picture 22" descr="LOGOTIP-ESS-SLO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-ESS-SLO-CB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277"/>
                  <a:stretch/>
                </pic:blipFill>
                <pic:spPr bwMode="auto">
                  <a:xfrm>
                    <a:off x="0" y="0"/>
                    <a:ext cx="24828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3653C117" wp14:editId="46235E41">
          <wp:extent cx="833975" cy="1083648"/>
          <wp:effectExtent l="0" t="0" r="4445" b="2540"/>
          <wp:docPr id="20" name="Picture 20" descr="http://t1.gstatic.com/images?q=tbn:ANd9GcQpVoLmP5AjxTkvISaGvjdxKdkSfRek7zeHnO_5R1qzzv0XKJjpEQz-2-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1.gstatic.com/images?q=tbn:ANd9GcQpVoLmP5AjxTkvISaGvjdxKdkSfRek7zeHnO_5R1qzzv0XKJjpEQz-2-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031" cy="1086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5E3C7B7" wp14:editId="1E71AB19">
          <wp:extent cx="2605178" cy="1078301"/>
          <wp:effectExtent l="0" t="0" r="5080" b="762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48" b="12853"/>
                  <a:stretch/>
                </pic:blipFill>
                <pic:spPr bwMode="auto">
                  <a:xfrm>
                    <a:off x="0" y="0"/>
                    <a:ext cx="2607093" cy="10790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90" w:rsidRDefault="008C0490" w:rsidP="00A553BC">
    <w:pPr>
      <w:pStyle w:val="Header"/>
      <w:pBdr>
        <w:bottom w:val="single" w:sz="4" w:space="1" w:color="auto"/>
      </w:pBdr>
      <w:jc w:val="right"/>
    </w:pPr>
    <w:r>
      <w:tab/>
      <w:t xml:space="preserve">                                          </w:t>
    </w:r>
    <w:r w:rsidRPr="00637088">
      <w:rPr>
        <w:rFonts w:ascii="Lucida Calligraphy" w:hAnsi="Lucida Calligraphy"/>
        <w:sz w:val="20"/>
        <w:szCs w:val="20"/>
      </w:rPr>
      <w:t>Ne oziraj se na to, od kod prihajaš, temve</w:t>
    </w:r>
    <w:r w:rsidRPr="00637088">
      <w:rPr>
        <w:rFonts w:ascii="Times New Roman" w:hAnsi="Times New Roman" w:cs="Times New Roman"/>
        <w:sz w:val="20"/>
        <w:szCs w:val="20"/>
      </w:rPr>
      <w:t>č</w:t>
    </w:r>
    <w:r w:rsidRPr="00637088">
      <w:rPr>
        <w:rFonts w:ascii="Lucida Calligraphy" w:hAnsi="Lucida Calligraphy"/>
        <w:sz w:val="20"/>
        <w:szCs w:val="20"/>
      </w:rPr>
      <w:t xml:space="preserve"> glej, kam greš.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2C60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F0D37"/>
    <w:multiLevelType w:val="hybridMultilevel"/>
    <w:tmpl w:val="6FEC18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B2940"/>
    <w:multiLevelType w:val="hybridMultilevel"/>
    <w:tmpl w:val="A61E6218"/>
    <w:lvl w:ilvl="0" w:tplc="04E2C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C60BD"/>
    <w:multiLevelType w:val="hybridMultilevel"/>
    <w:tmpl w:val="1D1E54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B19CF"/>
    <w:multiLevelType w:val="hybridMultilevel"/>
    <w:tmpl w:val="42B69E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2723F"/>
    <w:multiLevelType w:val="hybridMultilevel"/>
    <w:tmpl w:val="DE46CAFE"/>
    <w:lvl w:ilvl="0" w:tplc="77B834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5D30"/>
    <w:multiLevelType w:val="hybridMultilevel"/>
    <w:tmpl w:val="A01497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A204DD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758E4"/>
    <w:multiLevelType w:val="hybridMultilevel"/>
    <w:tmpl w:val="9CDEA1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0594C"/>
    <w:multiLevelType w:val="hybridMultilevel"/>
    <w:tmpl w:val="0270C8E6"/>
    <w:lvl w:ilvl="0" w:tplc="BC9C1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AB1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8A4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625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469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7E2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3ED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DEC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42A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6CB027E"/>
    <w:multiLevelType w:val="hybridMultilevel"/>
    <w:tmpl w:val="834EE1BC"/>
    <w:lvl w:ilvl="0" w:tplc="644290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E2E6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E11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E6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6C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43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30E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AE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EA3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92D639F"/>
    <w:multiLevelType w:val="multilevel"/>
    <w:tmpl w:val="7F4602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299E3CE0"/>
    <w:multiLevelType w:val="hybridMultilevel"/>
    <w:tmpl w:val="17F2E0BE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77345"/>
    <w:multiLevelType w:val="hybridMultilevel"/>
    <w:tmpl w:val="ED7C45DA"/>
    <w:lvl w:ilvl="0" w:tplc="C832CA4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0F6062"/>
    <w:multiLevelType w:val="hybridMultilevel"/>
    <w:tmpl w:val="47B67C14"/>
    <w:lvl w:ilvl="0" w:tplc="6C78D7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3C6EA2"/>
    <w:multiLevelType w:val="hybridMultilevel"/>
    <w:tmpl w:val="D34C942A"/>
    <w:lvl w:ilvl="0" w:tplc="73EA7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562FD"/>
    <w:multiLevelType w:val="hybridMultilevel"/>
    <w:tmpl w:val="5B24C6A6"/>
    <w:lvl w:ilvl="0" w:tplc="3BB4B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2A7A49"/>
    <w:multiLevelType w:val="hybridMultilevel"/>
    <w:tmpl w:val="CD0019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75DF3"/>
    <w:multiLevelType w:val="hybridMultilevel"/>
    <w:tmpl w:val="E4784DA0"/>
    <w:lvl w:ilvl="0" w:tplc="645A6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7E3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C4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BE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C64A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50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649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A4F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184B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EF575CC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A4D6B"/>
    <w:multiLevelType w:val="hybridMultilevel"/>
    <w:tmpl w:val="D550D9A8"/>
    <w:lvl w:ilvl="0" w:tplc="6D34D78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90358"/>
    <w:multiLevelType w:val="hybridMultilevel"/>
    <w:tmpl w:val="A8CABE20"/>
    <w:lvl w:ilvl="0" w:tplc="4636DA8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300078"/>
    <w:multiLevelType w:val="hybridMultilevel"/>
    <w:tmpl w:val="23B8B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4F6CEA"/>
    <w:multiLevelType w:val="hybridMultilevel"/>
    <w:tmpl w:val="1AC44D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F159D6"/>
    <w:multiLevelType w:val="hybridMultilevel"/>
    <w:tmpl w:val="6F50CEAE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CA355C"/>
    <w:multiLevelType w:val="hybridMultilevel"/>
    <w:tmpl w:val="6E4E16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2E1CD2"/>
    <w:multiLevelType w:val="hybridMultilevel"/>
    <w:tmpl w:val="5B228AB0"/>
    <w:lvl w:ilvl="0" w:tplc="65FCD6D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4D882086"/>
    <w:multiLevelType w:val="hybridMultilevel"/>
    <w:tmpl w:val="42E23DBE"/>
    <w:lvl w:ilvl="0" w:tplc="AC2CB110">
      <w:start w:val="1"/>
      <w:numFmt w:val="bullet"/>
      <w:lvlText w:val="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D02A5C"/>
    <w:multiLevelType w:val="hybridMultilevel"/>
    <w:tmpl w:val="BF1E8F50"/>
    <w:lvl w:ilvl="0" w:tplc="13ACED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548FE"/>
    <w:multiLevelType w:val="hybridMultilevel"/>
    <w:tmpl w:val="E4B473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C73DAE"/>
    <w:multiLevelType w:val="hybridMultilevel"/>
    <w:tmpl w:val="30E081D8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F22F9"/>
    <w:multiLevelType w:val="hybridMultilevel"/>
    <w:tmpl w:val="D7C073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61115"/>
    <w:multiLevelType w:val="hybridMultilevel"/>
    <w:tmpl w:val="26A4CF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BC4294"/>
    <w:multiLevelType w:val="hybridMultilevel"/>
    <w:tmpl w:val="F73A1E92"/>
    <w:lvl w:ilvl="0" w:tplc="E79A96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F83065"/>
    <w:multiLevelType w:val="hybridMultilevel"/>
    <w:tmpl w:val="CE145B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68633E"/>
    <w:multiLevelType w:val="hybridMultilevel"/>
    <w:tmpl w:val="23C6A78E"/>
    <w:lvl w:ilvl="0" w:tplc="8110BB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ED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7C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E862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5648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42D9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C2B4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1E1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08E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2F1F3B"/>
    <w:multiLevelType w:val="hybridMultilevel"/>
    <w:tmpl w:val="CD0E29A4"/>
    <w:lvl w:ilvl="0" w:tplc="D1C0668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F4FA8"/>
    <w:multiLevelType w:val="hybridMultilevel"/>
    <w:tmpl w:val="FE5CAEB6"/>
    <w:lvl w:ilvl="0" w:tplc="7FC8A7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933582"/>
    <w:multiLevelType w:val="hybridMultilevel"/>
    <w:tmpl w:val="3A82EC8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2C6BDD"/>
    <w:multiLevelType w:val="hybridMultilevel"/>
    <w:tmpl w:val="C3587ECE"/>
    <w:lvl w:ilvl="0" w:tplc="69601E1E">
      <w:start w:val="1"/>
      <w:numFmt w:val="bullet"/>
      <w:lvlText w:val="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25"/>
  </w:num>
  <w:num w:numId="4">
    <w:abstractNumId w:val="18"/>
  </w:num>
  <w:num w:numId="5">
    <w:abstractNumId w:val="14"/>
  </w:num>
  <w:num w:numId="6">
    <w:abstractNumId w:val="10"/>
  </w:num>
  <w:num w:numId="7">
    <w:abstractNumId w:val="2"/>
  </w:num>
  <w:num w:numId="8">
    <w:abstractNumId w:val="36"/>
  </w:num>
  <w:num w:numId="9">
    <w:abstractNumId w:val="8"/>
  </w:num>
  <w:num w:numId="10">
    <w:abstractNumId w:val="9"/>
  </w:num>
  <w:num w:numId="11">
    <w:abstractNumId w:val="15"/>
  </w:num>
  <w:num w:numId="12">
    <w:abstractNumId w:val="26"/>
  </w:num>
  <w:num w:numId="13">
    <w:abstractNumId w:val="3"/>
  </w:num>
  <w:num w:numId="14">
    <w:abstractNumId w:val="22"/>
  </w:num>
  <w:num w:numId="15">
    <w:abstractNumId w:val="4"/>
  </w:num>
  <w:num w:numId="16">
    <w:abstractNumId w:val="17"/>
  </w:num>
  <w:num w:numId="17">
    <w:abstractNumId w:val="38"/>
  </w:num>
  <w:num w:numId="18">
    <w:abstractNumId w:val="30"/>
  </w:num>
  <w:num w:numId="19">
    <w:abstractNumId w:val="5"/>
  </w:num>
  <w:num w:numId="20">
    <w:abstractNumId w:val="16"/>
  </w:num>
  <w:num w:numId="21">
    <w:abstractNumId w:val="12"/>
  </w:num>
  <w:num w:numId="22">
    <w:abstractNumId w:val="33"/>
  </w:num>
  <w:num w:numId="23">
    <w:abstractNumId w:val="21"/>
  </w:num>
  <w:num w:numId="24">
    <w:abstractNumId w:val="28"/>
  </w:num>
  <w:num w:numId="25">
    <w:abstractNumId w:val="37"/>
  </w:num>
  <w:num w:numId="26">
    <w:abstractNumId w:val="24"/>
  </w:num>
  <w:num w:numId="27">
    <w:abstractNumId w:val="31"/>
  </w:num>
  <w:num w:numId="28">
    <w:abstractNumId w:val="23"/>
  </w:num>
  <w:num w:numId="29">
    <w:abstractNumId w:val="1"/>
  </w:num>
  <w:num w:numId="30">
    <w:abstractNumId w:val="11"/>
  </w:num>
  <w:num w:numId="31">
    <w:abstractNumId w:val="39"/>
  </w:num>
  <w:num w:numId="32">
    <w:abstractNumId w:val="27"/>
  </w:num>
  <w:num w:numId="33">
    <w:abstractNumId w:val="19"/>
  </w:num>
  <w:num w:numId="34">
    <w:abstractNumId w:val="20"/>
  </w:num>
  <w:num w:numId="35">
    <w:abstractNumId w:val="13"/>
  </w:num>
  <w:num w:numId="36">
    <w:abstractNumId w:val="34"/>
  </w:num>
  <w:num w:numId="37">
    <w:abstractNumId w:val="6"/>
  </w:num>
  <w:num w:numId="38">
    <w:abstractNumId w:val="29"/>
  </w:num>
  <w:num w:numId="39">
    <w:abstractNumId w:val="0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751B46"/>
    <w:rsid w:val="00050E44"/>
    <w:rsid w:val="00082F77"/>
    <w:rsid w:val="000F5C8C"/>
    <w:rsid w:val="0012125A"/>
    <w:rsid w:val="00125D1C"/>
    <w:rsid w:val="0020554B"/>
    <w:rsid w:val="0025027A"/>
    <w:rsid w:val="00277FB9"/>
    <w:rsid w:val="002A3483"/>
    <w:rsid w:val="0032229D"/>
    <w:rsid w:val="003360DB"/>
    <w:rsid w:val="00340734"/>
    <w:rsid w:val="00357D30"/>
    <w:rsid w:val="003A4077"/>
    <w:rsid w:val="003E114D"/>
    <w:rsid w:val="00413E76"/>
    <w:rsid w:val="00426A52"/>
    <w:rsid w:val="00430220"/>
    <w:rsid w:val="00463CDE"/>
    <w:rsid w:val="004A0123"/>
    <w:rsid w:val="004A2A58"/>
    <w:rsid w:val="004B0893"/>
    <w:rsid w:val="004C70A9"/>
    <w:rsid w:val="00510757"/>
    <w:rsid w:val="005114BA"/>
    <w:rsid w:val="0053568A"/>
    <w:rsid w:val="005A435B"/>
    <w:rsid w:val="005C0AFE"/>
    <w:rsid w:val="005D48BE"/>
    <w:rsid w:val="006D4571"/>
    <w:rsid w:val="00720135"/>
    <w:rsid w:val="00731F2A"/>
    <w:rsid w:val="0073459A"/>
    <w:rsid w:val="00751B46"/>
    <w:rsid w:val="00753F28"/>
    <w:rsid w:val="00835514"/>
    <w:rsid w:val="00871021"/>
    <w:rsid w:val="00873FF0"/>
    <w:rsid w:val="008A0538"/>
    <w:rsid w:val="008C0490"/>
    <w:rsid w:val="008E6401"/>
    <w:rsid w:val="00906590"/>
    <w:rsid w:val="00926392"/>
    <w:rsid w:val="00930B71"/>
    <w:rsid w:val="00930EB0"/>
    <w:rsid w:val="00960436"/>
    <w:rsid w:val="00966B0C"/>
    <w:rsid w:val="00972213"/>
    <w:rsid w:val="0097512D"/>
    <w:rsid w:val="00991FFA"/>
    <w:rsid w:val="00A13BE2"/>
    <w:rsid w:val="00A553BC"/>
    <w:rsid w:val="00AD39FB"/>
    <w:rsid w:val="00AE7640"/>
    <w:rsid w:val="00AF71BB"/>
    <w:rsid w:val="00B466CC"/>
    <w:rsid w:val="00B5606C"/>
    <w:rsid w:val="00B63E57"/>
    <w:rsid w:val="00B81B57"/>
    <w:rsid w:val="00B90FA5"/>
    <w:rsid w:val="00C147FD"/>
    <w:rsid w:val="00C160C1"/>
    <w:rsid w:val="00CC4166"/>
    <w:rsid w:val="00D42783"/>
    <w:rsid w:val="00D8694F"/>
    <w:rsid w:val="00DB7D38"/>
    <w:rsid w:val="00DE7A81"/>
    <w:rsid w:val="00E67AE3"/>
    <w:rsid w:val="00E85F7B"/>
    <w:rsid w:val="00E87734"/>
    <w:rsid w:val="00E95982"/>
    <w:rsid w:val="00EA0624"/>
    <w:rsid w:val="00F25F2C"/>
    <w:rsid w:val="00F330F2"/>
    <w:rsid w:val="00F5234D"/>
    <w:rsid w:val="00F80985"/>
    <w:rsid w:val="00F84E61"/>
    <w:rsid w:val="00F87A2D"/>
    <w:rsid w:val="00FA3BE8"/>
    <w:rsid w:val="00FA7B49"/>
    <w:rsid w:val="00FB2826"/>
    <w:rsid w:val="00FB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B46"/>
  </w:style>
  <w:style w:type="paragraph" w:styleId="Heading1">
    <w:name w:val="heading 1"/>
    <w:basedOn w:val="Normal"/>
    <w:next w:val="Normal"/>
    <w:link w:val="Heading1Char"/>
    <w:uiPriority w:val="9"/>
    <w:qFormat/>
    <w:rsid w:val="00751B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B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51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751B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B46"/>
  </w:style>
  <w:style w:type="paragraph" w:styleId="Footer">
    <w:name w:val="footer"/>
    <w:basedOn w:val="Normal"/>
    <w:link w:val="FooterChar"/>
    <w:uiPriority w:val="99"/>
    <w:unhideWhenUsed/>
    <w:rsid w:val="00751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B46"/>
  </w:style>
  <w:style w:type="paragraph" w:styleId="FootnoteText">
    <w:name w:val="footnote text"/>
    <w:basedOn w:val="Normal"/>
    <w:link w:val="FootnoteTextChar"/>
    <w:uiPriority w:val="99"/>
    <w:semiHidden/>
    <w:unhideWhenUsed/>
    <w:rsid w:val="00751B4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1B46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751B46"/>
    <w:rPr>
      <w:vertAlign w:val="superscript"/>
    </w:rPr>
  </w:style>
  <w:style w:type="table" w:styleId="TableGrid">
    <w:name w:val="Table Grid"/>
    <w:basedOn w:val="TableNormal"/>
    <w:uiPriority w:val="59"/>
    <w:rsid w:val="00751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1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B4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751B46"/>
    <w:pPr>
      <w:spacing w:line="240" w:lineRule="auto"/>
      <w:jc w:val="center"/>
    </w:pPr>
    <w:rPr>
      <w:bCs/>
      <w:szCs w:val="18"/>
    </w:rPr>
  </w:style>
  <w:style w:type="character" w:styleId="Hyperlink">
    <w:name w:val="Hyperlink"/>
    <w:basedOn w:val="DefaultParagraphFont"/>
    <w:uiPriority w:val="99"/>
    <w:unhideWhenUsed/>
    <w:rsid w:val="00751B4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51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51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Shading">
    <w:name w:val="Light Shading"/>
    <w:basedOn w:val="TableNormal"/>
    <w:uiPriority w:val="60"/>
    <w:rsid w:val="00751B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51B46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51B46"/>
    <w:pPr>
      <w:tabs>
        <w:tab w:val="left" w:pos="440"/>
        <w:tab w:val="right" w:leader="dot" w:pos="9062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51B46"/>
    <w:pPr>
      <w:spacing w:after="100"/>
      <w:ind w:left="220"/>
    </w:pPr>
  </w:style>
  <w:style w:type="table" w:styleId="LightList-Accent3">
    <w:name w:val="Light List Accent 3"/>
    <w:basedOn w:val="TableNormal"/>
    <w:uiPriority w:val="61"/>
    <w:rsid w:val="004A2A58"/>
    <w:pPr>
      <w:spacing w:after="0" w:line="240" w:lineRule="auto"/>
    </w:pPr>
    <w:rPr>
      <w:rFonts w:eastAsiaTheme="minorEastAsia"/>
      <w:lang w:eastAsia="sl-SI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8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google.si/imgres?start=519&amp;hl=sl&amp;gbv=2&amp;prmdo=1&amp;biw=1366&amp;bih=599&amp;tbm=isch&amp;tbnid=iubKL7h1De70UM:&amp;imgrefurl=http://www.allthingsworkplace.com/coachingmentoring/&amp;docid=BLRXvCsU3EulVM&amp;itg=1&amp;imgurl=http://steveroesler.typepad.com/.a/6a00d8341c500653ef0120a535c917970b-320wi&amp;w=320&amp;h=418&amp;ei=-vTYT5WRAabl4QTv3KGAAw&amp;zoom=1&amp;iact=hc&amp;vpx=109&amp;vpy=209&amp;dur=8084&amp;hovh=257&amp;hovw=196&amp;tx=101&amp;ty=187&amp;sig=106536038488263369084&amp;page=20&amp;tbnh=127&amp;tbnw=97&amp;ndsp=29&amp;ved=1t:429,r:15,s:519,i:141" TargetMode="External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footer" Target="footer1.xm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7</Pages>
  <Words>857</Words>
  <Characters>4889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Skupina Primera</Company>
  <LinksUpToDate>false</LinksUpToDate>
  <CharactersWithSpaces>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 Tacer</dc:creator>
  <cp:lastModifiedBy>Elena Kecman</cp:lastModifiedBy>
  <cp:revision>13</cp:revision>
  <cp:lastPrinted>2013-03-10T17:53:00Z</cp:lastPrinted>
  <dcterms:created xsi:type="dcterms:W3CDTF">2013-03-09T15:01:00Z</dcterms:created>
  <dcterms:modified xsi:type="dcterms:W3CDTF">2013-09-06T11:29:00Z</dcterms:modified>
</cp:coreProperties>
</file>